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C3" w:rsidRPr="00E51628" w:rsidRDefault="00521FC3" w:rsidP="00A66D8B">
      <w:pPr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Управление образования Артёмовского городского округа</w:t>
      </w:r>
    </w:p>
    <w:p w:rsidR="006F77CA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 xml:space="preserve">Муниципальное </w:t>
      </w:r>
      <w:r w:rsidR="008E5E11">
        <w:rPr>
          <w:rFonts w:cs="Courier New"/>
          <w:color w:val="000000"/>
          <w:szCs w:val="28"/>
        </w:rPr>
        <w:t>бюджетное</w:t>
      </w:r>
      <w:r w:rsidRPr="00E51628">
        <w:rPr>
          <w:rFonts w:cs="Courier New"/>
          <w:color w:val="000000"/>
          <w:szCs w:val="28"/>
        </w:rPr>
        <w:t xml:space="preserve"> </w:t>
      </w:r>
      <w:r w:rsidR="006F77CA">
        <w:rPr>
          <w:rFonts w:cs="Courier New"/>
          <w:color w:val="000000"/>
          <w:szCs w:val="28"/>
        </w:rPr>
        <w:t>обще</w:t>
      </w:r>
      <w:r w:rsidRPr="00E51628">
        <w:rPr>
          <w:rFonts w:cs="Courier New"/>
          <w:color w:val="000000"/>
          <w:szCs w:val="28"/>
        </w:rPr>
        <w:t xml:space="preserve">образовательное учреждение </w:t>
      </w:r>
    </w:p>
    <w:p w:rsidR="00521FC3" w:rsidRPr="00E51628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«</w:t>
      </w:r>
      <w:r w:rsidR="008E5E11">
        <w:rPr>
          <w:rFonts w:cs="Courier New"/>
          <w:color w:val="000000"/>
          <w:szCs w:val="28"/>
        </w:rPr>
        <w:t>Средняя общеобразовательная школа №3</w:t>
      </w:r>
      <w:r w:rsidRPr="00E51628">
        <w:rPr>
          <w:rFonts w:cs="Courier New"/>
          <w:color w:val="000000"/>
          <w:szCs w:val="28"/>
        </w:rPr>
        <w:t>»</w:t>
      </w: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Pr="00E51628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tbl>
      <w:tblPr>
        <w:tblStyle w:val="af8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5075"/>
      </w:tblGrid>
      <w:tr w:rsidR="00521FC3" w:rsidTr="008E5E11">
        <w:tc>
          <w:tcPr>
            <w:tcW w:w="4956" w:type="dxa"/>
          </w:tcPr>
          <w:p w:rsidR="00521FC3" w:rsidRPr="00D94EA6" w:rsidRDefault="00521FC3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Принята на заседании</w:t>
            </w:r>
          </w:p>
          <w:p w:rsidR="00521FC3" w:rsidRPr="00D94EA6" w:rsidRDefault="0064689D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>
              <w:rPr>
                <w:rFonts w:cs="Courier New"/>
                <w:color w:val="000000"/>
                <w:sz w:val="24"/>
              </w:rPr>
              <w:t xml:space="preserve">методического </w:t>
            </w:r>
            <w:r w:rsidR="00521FC3" w:rsidRPr="00D94EA6">
              <w:rPr>
                <w:rFonts w:cs="Courier New"/>
                <w:color w:val="000000"/>
                <w:sz w:val="24"/>
              </w:rPr>
              <w:t xml:space="preserve"> совета                                                                    </w:t>
            </w:r>
          </w:p>
          <w:p w:rsidR="00521FC3" w:rsidRPr="00D94EA6" w:rsidRDefault="00521FC3" w:rsidP="0018278D">
            <w:pPr>
              <w:suppressAutoHyphens/>
              <w:ind w:firstLine="0"/>
              <w:rPr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Протокол №_</w:t>
            </w:r>
            <w:r w:rsidR="0018278D">
              <w:rPr>
                <w:rFonts w:cs="Courier New"/>
                <w:color w:val="000000"/>
                <w:sz w:val="24"/>
              </w:rPr>
              <w:t>1</w:t>
            </w:r>
            <w:r w:rsidRPr="00D94EA6">
              <w:rPr>
                <w:rFonts w:cs="Courier New"/>
                <w:color w:val="000000"/>
                <w:sz w:val="24"/>
              </w:rPr>
              <w:t>__ от «_</w:t>
            </w:r>
            <w:r w:rsidR="0018278D">
              <w:rPr>
                <w:rFonts w:cs="Courier New"/>
                <w:color w:val="000000"/>
                <w:sz w:val="24"/>
              </w:rPr>
              <w:t>29</w:t>
            </w:r>
            <w:r w:rsidRPr="00D94EA6">
              <w:rPr>
                <w:rFonts w:cs="Courier New"/>
                <w:color w:val="000000"/>
                <w:sz w:val="24"/>
              </w:rPr>
              <w:t>» _</w:t>
            </w:r>
            <w:r w:rsidR="00074774">
              <w:rPr>
                <w:rFonts w:cs="Courier New"/>
                <w:color w:val="000000"/>
                <w:sz w:val="24"/>
              </w:rPr>
              <w:t>августа</w:t>
            </w:r>
            <w:r w:rsidRPr="00D94EA6">
              <w:rPr>
                <w:rFonts w:cs="Courier New"/>
                <w:color w:val="000000"/>
                <w:sz w:val="24"/>
              </w:rPr>
              <w:t>_20</w:t>
            </w:r>
            <w:r w:rsidR="006F77CA">
              <w:rPr>
                <w:rFonts w:cs="Courier New"/>
                <w:color w:val="000000"/>
                <w:sz w:val="24"/>
              </w:rPr>
              <w:t>2</w:t>
            </w:r>
            <w:r w:rsidR="0018278D">
              <w:rPr>
                <w:rFonts w:cs="Courier New"/>
                <w:color w:val="000000"/>
                <w:sz w:val="24"/>
              </w:rPr>
              <w:t>5</w:t>
            </w:r>
            <w:r w:rsidRPr="00D94EA6">
              <w:rPr>
                <w:rFonts w:cs="Courier New"/>
                <w:color w:val="000000"/>
                <w:sz w:val="24"/>
              </w:rPr>
              <w:t xml:space="preserve"> г.                                                                                                                                 </w:t>
            </w:r>
          </w:p>
        </w:tc>
        <w:tc>
          <w:tcPr>
            <w:tcW w:w="5075" w:type="dxa"/>
          </w:tcPr>
          <w:p w:rsidR="00521FC3" w:rsidRPr="00D94EA6" w:rsidRDefault="00521FC3" w:rsidP="00A66D8B">
            <w:pPr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«Утверждаю</w:t>
            </w:r>
            <w:r w:rsidR="00D94EA6" w:rsidRPr="00D94EA6">
              <w:rPr>
                <w:rFonts w:cs="Courier New"/>
                <w:color w:val="000000"/>
                <w:sz w:val="24"/>
              </w:rPr>
              <w:t xml:space="preserve">»:  </w:t>
            </w:r>
            <w:r w:rsidRPr="00D94EA6">
              <w:rPr>
                <w:rFonts w:cs="Courier New"/>
                <w:color w:val="000000"/>
                <w:sz w:val="24"/>
              </w:rPr>
              <w:t xml:space="preserve">                                                              Директор </w:t>
            </w:r>
            <w:r w:rsidR="008E5E11">
              <w:rPr>
                <w:rFonts w:cs="Courier New"/>
                <w:color w:val="000000"/>
                <w:sz w:val="24"/>
              </w:rPr>
              <w:t>МБОУ</w:t>
            </w:r>
            <w:r w:rsidRPr="00D94EA6">
              <w:rPr>
                <w:rFonts w:cs="Courier New"/>
                <w:color w:val="000000"/>
                <w:sz w:val="24"/>
              </w:rPr>
              <w:t xml:space="preserve"> «</w:t>
            </w:r>
            <w:r w:rsidR="008E5E11">
              <w:rPr>
                <w:rFonts w:cs="Courier New"/>
                <w:color w:val="000000"/>
                <w:sz w:val="24"/>
              </w:rPr>
              <w:t>СОШ №3</w:t>
            </w:r>
            <w:r w:rsidRPr="00D94EA6">
              <w:rPr>
                <w:rFonts w:cs="Courier New"/>
                <w:color w:val="000000"/>
                <w:sz w:val="24"/>
              </w:rPr>
              <w:t xml:space="preserve">»                        _____________Н.А. </w:t>
            </w:r>
            <w:r w:rsidR="008E5E11">
              <w:rPr>
                <w:rFonts w:cs="Courier New"/>
                <w:color w:val="000000"/>
                <w:sz w:val="24"/>
              </w:rPr>
              <w:t>Авдюкова</w:t>
            </w:r>
          </w:p>
          <w:p w:rsidR="00521FC3" w:rsidRPr="00D94EA6" w:rsidRDefault="00521FC3" w:rsidP="0018278D">
            <w:pPr>
              <w:widowControl w:val="0"/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</w:p>
        </w:tc>
      </w:tr>
    </w:tbl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  <w:lang w:eastAsia="en-US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>Дополнительная общеобразовательная общеразвивающая программа</w:t>
      </w:r>
    </w:p>
    <w:p w:rsidR="00B8396D" w:rsidRPr="00BB47E3" w:rsidRDefault="00521FC3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е</w:t>
      </w:r>
      <w:r w:rsidR="00B8396D">
        <w:rPr>
          <w:szCs w:val="28"/>
        </w:rPr>
        <w:t>стественнонаучной</w:t>
      </w:r>
      <w:r w:rsidR="00B8396D" w:rsidRPr="00BB47E3">
        <w:rPr>
          <w:szCs w:val="28"/>
        </w:rPr>
        <w:t xml:space="preserve"> направленности 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>«</w:t>
      </w:r>
      <w:r w:rsidR="0004796A">
        <w:rPr>
          <w:szCs w:val="28"/>
        </w:rPr>
        <w:t>ЭКОзнатоки</w:t>
      </w:r>
      <w:r w:rsidR="00FB3225">
        <w:rPr>
          <w:szCs w:val="28"/>
        </w:rPr>
        <w:t>»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</w:pPr>
      <w:r w:rsidRPr="00BB47E3">
        <w:t>(</w:t>
      </w:r>
      <w:r w:rsidR="0004796A">
        <w:rPr>
          <w:szCs w:val="28"/>
        </w:rPr>
        <w:t>Экологические исследования и природоохранная деятельность</w:t>
      </w:r>
      <w:r w:rsidRPr="00BB47E3">
        <w:t>)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 xml:space="preserve">Возраст обучающихся: </w:t>
      </w:r>
      <w:r>
        <w:rPr>
          <w:szCs w:val="28"/>
        </w:rPr>
        <w:t>7-13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 w:rsidRPr="00BB47E3">
        <w:rPr>
          <w:szCs w:val="28"/>
        </w:rPr>
        <w:t xml:space="preserve">Срок реализации: </w:t>
      </w:r>
      <w:r w:rsidR="00654DA6">
        <w:rPr>
          <w:szCs w:val="28"/>
        </w:rPr>
        <w:t>1</w:t>
      </w:r>
      <w:r>
        <w:rPr>
          <w:szCs w:val="28"/>
        </w:rPr>
        <w:t xml:space="preserve"> </w:t>
      </w:r>
      <w:r w:rsidR="00D93CFE">
        <w:rPr>
          <w:szCs w:val="28"/>
        </w:rPr>
        <w:t>год</w:t>
      </w:r>
      <w:r>
        <w:rPr>
          <w:szCs w:val="28"/>
        </w:rPr>
        <w:t xml:space="preserve"> </w:t>
      </w:r>
      <w:r w:rsidRPr="00BB47E3">
        <w:rPr>
          <w:szCs w:val="28"/>
        </w:rPr>
        <w:t xml:space="preserve">(объем </w:t>
      </w:r>
      <w:r w:rsidR="00654DA6">
        <w:rPr>
          <w:szCs w:val="28"/>
        </w:rPr>
        <w:t>72 часа</w:t>
      </w:r>
      <w:r w:rsidRPr="00BB47E3">
        <w:rPr>
          <w:szCs w:val="28"/>
        </w:rPr>
        <w:t>)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Pr="00BB47E3" w:rsidRDefault="00E930C7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Автор - с</w:t>
      </w:r>
      <w:r w:rsidR="00B8396D" w:rsidRPr="00BB47E3">
        <w:rPr>
          <w:szCs w:val="28"/>
        </w:rPr>
        <w:t>оставитель: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Авдюкова Евгения Юрьевна</w:t>
      </w:r>
      <w:r w:rsidR="008E5E11">
        <w:rPr>
          <w:szCs w:val="28"/>
        </w:rPr>
        <w:t>,</w:t>
      </w:r>
    </w:p>
    <w:p w:rsidR="00B8396D" w:rsidRPr="00BB47E3" w:rsidRDefault="00D27143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  <w:r>
        <w:rPr>
          <w:szCs w:val="28"/>
        </w:rPr>
        <w:t>учитель информатики</w:t>
      </w:r>
      <w:bookmarkStart w:id="0" w:name="_GoBack"/>
      <w:bookmarkEnd w:id="0"/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8E5E11" w:rsidRPr="00BB47E3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right"/>
        <w:rPr>
          <w:szCs w:val="28"/>
        </w:rPr>
      </w:pPr>
    </w:p>
    <w:p w:rsidR="00B8396D" w:rsidRPr="00BB47E3" w:rsidRDefault="00B8396D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</w:p>
    <w:p w:rsidR="00B8396D" w:rsidRDefault="008E5E11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г. Артемовский 20</w:t>
      </w:r>
      <w:r w:rsidR="006F77CA">
        <w:rPr>
          <w:szCs w:val="28"/>
        </w:rPr>
        <w:t>2</w:t>
      </w:r>
      <w:r w:rsidR="0018278D">
        <w:rPr>
          <w:szCs w:val="28"/>
        </w:rPr>
        <w:t>5</w:t>
      </w:r>
      <w:r>
        <w:rPr>
          <w:szCs w:val="28"/>
        </w:rPr>
        <w:t xml:space="preserve"> г.</w:t>
      </w: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AC5FAF" w:rsidRDefault="00AC5FAF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4B0BA5" w:rsidRDefault="004B0BA5" w:rsidP="008E5E11">
      <w:pPr>
        <w:shd w:val="clear" w:color="auto" w:fill="FFFFFF"/>
        <w:tabs>
          <w:tab w:val="left" w:pos="1440"/>
          <w:tab w:val="left" w:pos="1620"/>
        </w:tabs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8E5E11" w:rsidRDefault="008E5E11" w:rsidP="008E5E11">
      <w:pPr>
        <w:shd w:val="clear" w:color="auto" w:fill="FFFFFF"/>
        <w:tabs>
          <w:tab w:val="left" w:pos="1440"/>
          <w:tab w:val="left" w:pos="1620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4B0BA5" w:rsidRDefault="004B0BA5" w:rsidP="008E5E11">
      <w:pPr>
        <w:shd w:val="clear" w:color="auto" w:fill="FFFFFF"/>
        <w:tabs>
          <w:tab w:val="left" w:pos="1440"/>
          <w:tab w:val="left" w:pos="1620"/>
        </w:tabs>
        <w:jc w:val="center"/>
        <w:rPr>
          <w:b/>
          <w:szCs w:val="28"/>
        </w:rPr>
      </w:pPr>
    </w:p>
    <w:tbl>
      <w:tblPr>
        <w:tblStyle w:val="af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709"/>
      </w:tblGrid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 w:rsidRPr="008E5E11">
              <w:rPr>
                <w:b/>
                <w:i/>
                <w:color w:val="000000"/>
                <w:szCs w:val="28"/>
              </w:rPr>
              <w:t>Раздел № 1. «Комплекс основных характеристик программы»</w:t>
            </w:r>
            <w:r w:rsidRPr="00176B2A">
              <w:rPr>
                <w:color w:val="000000"/>
                <w:szCs w:val="28"/>
              </w:rPr>
              <w:t>…………….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3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1.1.</w:t>
            </w:r>
            <w:r w:rsidRPr="008E5E11">
              <w:rPr>
                <w:color w:val="000000"/>
                <w:szCs w:val="28"/>
              </w:rPr>
              <w:t>Пояснительная записка</w:t>
            </w:r>
            <w:r>
              <w:rPr>
                <w:color w:val="000000"/>
                <w:szCs w:val="28"/>
              </w:rPr>
              <w:t xml:space="preserve"> ……………………………………………………….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3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1.2.</w:t>
            </w:r>
            <w:r w:rsidRPr="008E5E11">
              <w:rPr>
                <w:color w:val="000000"/>
                <w:szCs w:val="28"/>
              </w:rPr>
              <w:t>Цель и задачи программы</w:t>
            </w:r>
            <w:r>
              <w:rPr>
                <w:color w:val="000000"/>
                <w:szCs w:val="28"/>
              </w:rPr>
              <w:t>…………………………………………………….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5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1.3.</w:t>
            </w:r>
            <w:r w:rsidRPr="008E5E11">
              <w:rPr>
                <w:color w:val="000000"/>
                <w:szCs w:val="28"/>
              </w:rPr>
              <w:t>Содержание программы</w:t>
            </w:r>
            <w:r>
              <w:rPr>
                <w:color w:val="000000"/>
                <w:szCs w:val="28"/>
              </w:rPr>
              <w:t>………………………………………………………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7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1.4.</w:t>
            </w:r>
            <w:r w:rsidRPr="008E5E11">
              <w:rPr>
                <w:color w:val="000000"/>
                <w:szCs w:val="28"/>
              </w:rPr>
              <w:t>Планируемый результат</w:t>
            </w:r>
            <w:r>
              <w:rPr>
                <w:color w:val="000000"/>
                <w:szCs w:val="28"/>
              </w:rPr>
              <w:t>………………………………………………………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11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 w:rsidRPr="008E5E11">
              <w:rPr>
                <w:b/>
                <w:i/>
                <w:color w:val="000000"/>
                <w:szCs w:val="28"/>
              </w:rPr>
              <w:t>Раздел № 2. «Комплекс организационно-педагогических условий»</w:t>
            </w:r>
            <w:r w:rsidRPr="00176B2A">
              <w:rPr>
                <w:color w:val="000000"/>
                <w:szCs w:val="28"/>
              </w:rPr>
              <w:t>…………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12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2.1.</w:t>
            </w:r>
            <w:r w:rsidRPr="008E5E11">
              <w:rPr>
                <w:color w:val="000000"/>
                <w:szCs w:val="28"/>
              </w:rPr>
              <w:t>Календарный учебный график</w:t>
            </w:r>
            <w:r>
              <w:rPr>
                <w:color w:val="000000"/>
                <w:szCs w:val="28"/>
              </w:rPr>
              <w:t>……………………………………………….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12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  <w:r w:rsidRPr="008E5E11">
              <w:rPr>
                <w:color w:val="000000"/>
                <w:szCs w:val="28"/>
              </w:rPr>
              <w:t>Условия реализации программы</w:t>
            </w:r>
            <w:r>
              <w:rPr>
                <w:color w:val="000000"/>
                <w:szCs w:val="28"/>
              </w:rPr>
              <w:t>……………………………………………..</w:t>
            </w:r>
          </w:p>
        </w:tc>
        <w:tc>
          <w:tcPr>
            <w:tcW w:w="709" w:type="dxa"/>
          </w:tcPr>
          <w:p w:rsidR="004B0BA5" w:rsidRPr="00176B2A" w:rsidRDefault="002C77D0" w:rsidP="00A82945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12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2.3.</w:t>
            </w:r>
            <w:r w:rsidRPr="008E5E11">
              <w:rPr>
                <w:color w:val="000000"/>
                <w:szCs w:val="28"/>
              </w:rPr>
              <w:t>Формы аттестации</w:t>
            </w:r>
            <w:r>
              <w:rPr>
                <w:color w:val="000000"/>
                <w:szCs w:val="28"/>
              </w:rPr>
              <w:t>…………………………………………………………….</w:t>
            </w:r>
          </w:p>
        </w:tc>
        <w:tc>
          <w:tcPr>
            <w:tcW w:w="709" w:type="dxa"/>
          </w:tcPr>
          <w:p w:rsidR="004B0BA5" w:rsidRPr="00176B2A" w:rsidRDefault="002C77D0" w:rsidP="00C72FCA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</w:t>
            </w:r>
            <w:r w:rsidR="00C72FCA">
              <w:rPr>
                <w:szCs w:val="28"/>
              </w:rPr>
              <w:t>3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2.4.</w:t>
            </w:r>
            <w:r w:rsidRPr="008E5E11">
              <w:rPr>
                <w:color w:val="000000"/>
                <w:szCs w:val="28"/>
              </w:rPr>
              <w:t>Оценочные материалы</w:t>
            </w:r>
            <w:r>
              <w:rPr>
                <w:color w:val="000000"/>
                <w:szCs w:val="28"/>
              </w:rPr>
              <w:t>………………………………………………………..</w:t>
            </w:r>
          </w:p>
        </w:tc>
        <w:tc>
          <w:tcPr>
            <w:tcW w:w="709" w:type="dxa"/>
          </w:tcPr>
          <w:p w:rsidR="004B0BA5" w:rsidRPr="00176B2A" w:rsidRDefault="002C77D0" w:rsidP="00C72FCA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</w:t>
            </w:r>
            <w:r w:rsidR="00C72FCA">
              <w:rPr>
                <w:szCs w:val="28"/>
              </w:rPr>
              <w:t>5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shd w:val="clear" w:color="auto" w:fill="FFFFFF"/>
              <w:tabs>
                <w:tab w:val="left" w:pos="1440"/>
                <w:tab w:val="left" w:pos="1620"/>
              </w:tabs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2.5.</w:t>
            </w:r>
            <w:r w:rsidRPr="008E5E11">
              <w:rPr>
                <w:color w:val="000000"/>
                <w:szCs w:val="28"/>
              </w:rPr>
              <w:t>Методические материалы</w:t>
            </w:r>
            <w:r>
              <w:rPr>
                <w:color w:val="000000"/>
                <w:szCs w:val="28"/>
              </w:rPr>
              <w:t>…………………………………………………….</w:t>
            </w:r>
          </w:p>
        </w:tc>
        <w:tc>
          <w:tcPr>
            <w:tcW w:w="709" w:type="dxa"/>
          </w:tcPr>
          <w:p w:rsidR="004B0BA5" w:rsidRPr="00176B2A" w:rsidRDefault="002C77D0" w:rsidP="00C72FCA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</w:t>
            </w:r>
            <w:r w:rsidR="00C72FCA">
              <w:rPr>
                <w:szCs w:val="28"/>
              </w:rPr>
              <w:t>5</w:t>
            </w:r>
          </w:p>
        </w:tc>
      </w:tr>
      <w:tr w:rsidR="004B0BA5" w:rsidTr="00A82945">
        <w:tc>
          <w:tcPr>
            <w:tcW w:w="9464" w:type="dxa"/>
          </w:tcPr>
          <w:p w:rsidR="004B0BA5" w:rsidRDefault="00A82945" w:rsidP="00A82945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00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2.6.</w:t>
            </w:r>
            <w:r w:rsidRPr="00AC5FAF">
              <w:rPr>
                <w:color w:val="000000"/>
                <w:szCs w:val="28"/>
              </w:rPr>
              <w:t>Список использованной литературы</w:t>
            </w:r>
            <w:r>
              <w:rPr>
                <w:color w:val="000000"/>
                <w:szCs w:val="28"/>
              </w:rPr>
              <w:t>…………………………………………</w:t>
            </w:r>
          </w:p>
        </w:tc>
        <w:tc>
          <w:tcPr>
            <w:tcW w:w="709" w:type="dxa"/>
          </w:tcPr>
          <w:p w:rsidR="004B0BA5" w:rsidRPr="00176B2A" w:rsidRDefault="002C77D0" w:rsidP="00C72FCA">
            <w:pPr>
              <w:tabs>
                <w:tab w:val="left" w:pos="1440"/>
                <w:tab w:val="left" w:pos="1620"/>
              </w:tabs>
              <w:spacing w:line="300" w:lineRule="auto"/>
              <w:ind w:left="-108" w:firstLine="0"/>
              <w:jc w:val="left"/>
              <w:rPr>
                <w:szCs w:val="28"/>
              </w:rPr>
            </w:pPr>
            <w:r w:rsidRPr="00176B2A">
              <w:rPr>
                <w:szCs w:val="28"/>
              </w:rPr>
              <w:t>1</w:t>
            </w:r>
            <w:r w:rsidR="00C72FCA">
              <w:rPr>
                <w:szCs w:val="28"/>
              </w:rPr>
              <w:t>6</w:t>
            </w:r>
          </w:p>
        </w:tc>
      </w:tr>
    </w:tbl>
    <w:p w:rsidR="004B0BA5" w:rsidRDefault="004B0BA5" w:rsidP="008E5E11">
      <w:pPr>
        <w:shd w:val="clear" w:color="auto" w:fill="FFFFFF"/>
        <w:tabs>
          <w:tab w:val="left" w:pos="1440"/>
          <w:tab w:val="left" w:pos="1620"/>
        </w:tabs>
        <w:jc w:val="center"/>
        <w:rPr>
          <w:b/>
          <w:szCs w:val="28"/>
        </w:rPr>
      </w:pPr>
    </w:p>
    <w:p w:rsidR="008E5E11" w:rsidRPr="00BB47E3" w:rsidRDefault="008E5E11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left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Cs w:val="28"/>
        </w:rPr>
      </w:pPr>
    </w:p>
    <w:p w:rsidR="004B0BA5" w:rsidRDefault="004B0BA5" w:rsidP="00933C3C">
      <w:pPr>
        <w:pStyle w:val="a8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E930C7" w:rsidRDefault="00E930C7" w:rsidP="00933C3C">
      <w:pPr>
        <w:pStyle w:val="a8"/>
        <w:jc w:val="center"/>
        <w:rPr>
          <w:b/>
          <w:szCs w:val="28"/>
        </w:rPr>
      </w:pPr>
      <w:r w:rsidRPr="004B0BA5">
        <w:rPr>
          <w:b/>
          <w:szCs w:val="28"/>
        </w:rPr>
        <w:lastRenderedPageBreak/>
        <w:t>Раздел № 1. «Комплекс основных характеристик программы»</w:t>
      </w:r>
    </w:p>
    <w:p w:rsidR="004B0BA5" w:rsidRPr="004B0BA5" w:rsidRDefault="004B0BA5" w:rsidP="00933C3C">
      <w:pPr>
        <w:pStyle w:val="a8"/>
        <w:jc w:val="center"/>
        <w:rPr>
          <w:b/>
          <w:szCs w:val="28"/>
        </w:rPr>
      </w:pPr>
    </w:p>
    <w:p w:rsidR="00FB3225" w:rsidRDefault="004B0BA5" w:rsidP="004B0BA5">
      <w:pPr>
        <w:pStyle w:val="a8"/>
        <w:jc w:val="center"/>
        <w:rPr>
          <w:b/>
          <w:szCs w:val="28"/>
        </w:rPr>
      </w:pPr>
      <w:bookmarkStart w:id="1" w:name="_Toc12211479"/>
      <w:r w:rsidRPr="004B0BA5">
        <w:rPr>
          <w:b/>
          <w:szCs w:val="28"/>
        </w:rPr>
        <w:t>1.</w:t>
      </w:r>
      <w:r>
        <w:rPr>
          <w:b/>
          <w:szCs w:val="28"/>
        </w:rPr>
        <w:t xml:space="preserve">1 </w:t>
      </w:r>
      <w:r w:rsidR="00FB3225" w:rsidRPr="004B0BA5">
        <w:rPr>
          <w:b/>
          <w:szCs w:val="28"/>
        </w:rPr>
        <w:t>Пояснительная записка</w:t>
      </w:r>
      <w:bookmarkEnd w:id="1"/>
    </w:p>
    <w:p w:rsidR="004B0BA5" w:rsidRPr="004B0BA5" w:rsidRDefault="004B0BA5" w:rsidP="004B0BA5">
      <w:pPr>
        <w:pStyle w:val="a8"/>
        <w:rPr>
          <w:b/>
          <w:szCs w:val="28"/>
        </w:rPr>
      </w:pPr>
    </w:p>
    <w:p w:rsidR="000D6289" w:rsidRPr="004B0BA5" w:rsidRDefault="00933C3C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    </w:t>
      </w:r>
      <w:r w:rsidR="000D6289" w:rsidRPr="004B0BA5">
        <w:rPr>
          <w:szCs w:val="28"/>
        </w:rPr>
        <w:t>Общеобразовательная общеразвивающая программа «ЭКОзнатоки» (далее - Программа) составлена в 2019 году в соответствии с Федеральным законом «Об образовании» от 29 декабря 2012 № 273 –ФЗ (ред. от 31.12.2014г); Концепцией развития дополнительного образования детей, утверждѐнной распоряжением Правительства РФ № 1726-р от 4 сентября 2014г.; Приказом Министерства образования и науки РФ от 29 августа 2013 г.№ 1008 «Об образовании Порядка организации и осуществления образовательной деятельности по дополнительным общеобразовательным программам»; Письмом Министерства образования и науки Российской Федерации от 11.12.2008г. № 06-1844 «О примерных требований программ дополнительного образования детей»; Постановлением Главного государственного врача РФ от 4.08.2014 «Об образовании СанПиН № 2.4.4.3172-14 «Санитарно-эпидемиологические требования к устройству организации режима работы образовательных учреждений дополнительного образования»,</w:t>
      </w:r>
      <w:r w:rsidR="004061CA" w:rsidRPr="004B0BA5">
        <w:rPr>
          <w:szCs w:val="28"/>
        </w:rPr>
        <w:t xml:space="preserve"> должностными инструкциями педагога дополнительного образования, Уставом МБОУ "СОШ №3</w:t>
      </w:r>
      <w:r w:rsidRPr="004B0BA5">
        <w:rPr>
          <w:szCs w:val="28"/>
        </w:rPr>
        <w:t>"</w:t>
      </w:r>
      <w:r w:rsidR="004061CA" w:rsidRPr="004B0BA5">
        <w:rPr>
          <w:szCs w:val="28"/>
        </w:rPr>
        <w:t xml:space="preserve">. </w:t>
      </w:r>
      <w:r w:rsidR="000D6289" w:rsidRPr="004B0BA5">
        <w:rPr>
          <w:szCs w:val="28"/>
        </w:rPr>
        <w:t xml:space="preserve"> Программа является модифицированной, за основу взяты программы Ларионова В. Б. «Эко-знайка», Пеннер И. А. «Эко-знайка», Буравлева В. П. «Центр эколого-биологически исследований и природоохранной деятельности».  </w:t>
      </w:r>
    </w:p>
    <w:p w:rsidR="000D6289" w:rsidRPr="004B0BA5" w:rsidRDefault="00933C3C" w:rsidP="004B0BA5">
      <w:pPr>
        <w:pStyle w:val="a8"/>
        <w:spacing w:line="276" w:lineRule="auto"/>
        <w:ind w:firstLine="567"/>
        <w:rPr>
          <w:b/>
          <w:w w:val="97"/>
          <w:szCs w:val="28"/>
        </w:rPr>
      </w:pPr>
      <w:r w:rsidRPr="004B0BA5">
        <w:rPr>
          <w:szCs w:val="28"/>
        </w:rPr>
        <w:t xml:space="preserve">     </w:t>
      </w:r>
      <w:r w:rsidR="004061CA" w:rsidRPr="004B0BA5">
        <w:rPr>
          <w:szCs w:val="28"/>
        </w:rPr>
        <w:t>Программа имеет естественнонаучную напр</w:t>
      </w:r>
      <w:r w:rsidRPr="004B0BA5">
        <w:rPr>
          <w:szCs w:val="28"/>
        </w:rPr>
        <w:t>а</w:t>
      </w:r>
      <w:r w:rsidR="004061CA" w:rsidRPr="004B0BA5">
        <w:rPr>
          <w:szCs w:val="28"/>
        </w:rPr>
        <w:t>вленность</w:t>
      </w:r>
    </w:p>
    <w:p w:rsidR="00FB3225" w:rsidRPr="004B0BA5" w:rsidRDefault="00933C3C" w:rsidP="004B0BA5">
      <w:pPr>
        <w:pStyle w:val="a8"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    </w:t>
      </w:r>
      <w:r w:rsidR="00FB3225" w:rsidRPr="004B0BA5">
        <w:rPr>
          <w:szCs w:val="28"/>
        </w:rPr>
        <w:t>Духовно-нравственное становление детей, подготовка их к самостоятел</w:t>
      </w:r>
      <w:r w:rsidR="00FB3225" w:rsidRPr="004B0BA5">
        <w:rPr>
          <w:szCs w:val="28"/>
        </w:rPr>
        <w:t>ь</w:t>
      </w:r>
      <w:r w:rsidR="00FB3225" w:rsidRPr="004B0BA5">
        <w:rPr>
          <w:szCs w:val="28"/>
        </w:rPr>
        <w:t>ной жизни есть важнейшая составляющая развития общества, государства. Л</w:t>
      </w:r>
      <w:r w:rsidR="00FB3225" w:rsidRPr="004B0BA5">
        <w:rPr>
          <w:szCs w:val="28"/>
        </w:rPr>
        <w:t>ю</w:t>
      </w:r>
      <w:r w:rsidR="00FB3225" w:rsidRPr="004B0BA5">
        <w:rPr>
          <w:szCs w:val="28"/>
        </w:rPr>
        <w:t>бовь к Родине начинается с любви к своему дому, своей улице. Человек не может представить свою жизнь без своего родного края, без природы. Важно научить ребенка понимать, беречь и создавать живую красоту своими руками, воспитать в нем чувство хозяина, неравнодушное отношение к окружающему миру. Для по</w:t>
      </w:r>
      <w:r w:rsidR="00FB3225" w:rsidRPr="004B0BA5">
        <w:rPr>
          <w:szCs w:val="28"/>
        </w:rPr>
        <w:t>д</w:t>
      </w:r>
      <w:r w:rsidR="00FB3225" w:rsidRPr="004B0BA5">
        <w:rPr>
          <w:szCs w:val="28"/>
        </w:rPr>
        <w:t xml:space="preserve">растающего поколения особенно важно иметь сформированное экологическое мышление на уровне устойчивого поведения. </w:t>
      </w:r>
    </w:p>
    <w:p w:rsidR="00FB3225" w:rsidRPr="004B0BA5" w:rsidRDefault="00933C3C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    </w:t>
      </w:r>
      <w:r w:rsidR="00FB3225" w:rsidRPr="004B0BA5">
        <w:rPr>
          <w:szCs w:val="28"/>
        </w:rPr>
        <w:t>Последнее время интерес к экологическому воспитанию резко возрос. Человек – часть природы: он не может жить вне её, не может нарушать законы, которые существуют в окружающем мире. Только живя в полном согласии с природой, мы сможем лучше понимать её тайны, сохранить жизнь на Земле.</w:t>
      </w:r>
    </w:p>
    <w:p w:rsidR="00FB3225" w:rsidRPr="004B0BA5" w:rsidRDefault="00933C3C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     </w:t>
      </w:r>
      <w:r w:rsidR="00FB3225" w:rsidRPr="004B0BA5">
        <w:rPr>
          <w:szCs w:val="28"/>
        </w:rPr>
        <w:t>Формирование экологического сознания в полной мере возможно лишь при условии развития сферы экологического знания, которое позволяет подходить к решению экологических проблем с позиции природосообразной деятельности.</w:t>
      </w:r>
    </w:p>
    <w:p w:rsidR="00A82945" w:rsidRDefault="004061CA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 xml:space="preserve">Актуальность </w:t>
      </w:r>
      <w:r w:rsidRPr="004B0BA5">
        <w:rPr>
          <w:szCs w:val="28"/>
        </w:rPr>
        <w:t>дополнительной образовательной программы «</w:t>
      </w:r>
      <w:r w:rsidR="00933C3C" w:rsidRPr="004B0BA5">
        <w:rPr>
          <w:szCs w:val="28"/>
        </w:rPr>
        <w:t>ЭКОзнатоки</w:t>
      </w:r>
      <w:r w:rsidRPr="004B0BA5">
        <w:rPr>
          <w:szCs w:val="28"/>
        </w:rPr>
        <w:t xml:space="preserve">» заключается в том, что ребёнок вовлекается в социальные отношения через отношение к природе, обществу, между детьми, педагогами и родителями, через </w:t>
      </w:r>
      <w:r w:rsidRPr="004B0BA5">
        <w:rPr>
          <w:szCs w:val="28"/>
        </w:rPr>
        <w:lastRenderedPageBreak/>
        <w:t>общественные и научные организации, через психологический климат в коллективе. Всё это должно способствовать активной деятельности в защиту природы. Актуальность данной программы заключается ещё и в том, что она способствует оздоровлению детей: занятия в большинстве проводятся на воздухе, лишены статичности, дети находятся в постоянном контакте с природой, что обеспечивает устойчивый эмоциональный уровень.</w:t>
      </w:r>
    </w:p>
    <w:p w:rsidR="004061CA" w:rsidRPr="004B0BA5" w:rsidRDefault="004061CA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Новизна данной программы</w:t>
      </w:r>
      <w:r w:rsidRPr="004B0BA5">
        <w:rPr>
          <w:szCs w:val="28"/>
        </w:rPr>
        <w:t xml:space="preserve"> заключается в практической направленности деятельности учащихся. Участие школьников в охране природы позволяет формировать у них не только прочные и глубокие знания в изучении экологии, но и стремление к активной деятельности в природе, способствует активизации краеведческих исследований. Часто именно в такой работе у ребят закладываются основы профессиональных умений и навыков.  Участие школьников в исследовании природной среды поднимает природоохранительную работу детей на качественно более высокий уровень. Именно исследовательская деятельность может помочь школьникам выявить местные экологические проблемы с тем, чтобы в дальнейшем развернуть посильную работу по их устранению.                                                                 </w:t>
      </w:r>
    </w:p>
    <w:p w:rsidR="004061CA" w:rsidRPr="004B0BA5" w:rsidRDefault="004061CA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Практические экологические исследования дают учащимся богатейший материал, который успешно используется на конференциях, конкурсах, при защите проектов; создают условия для развития творческих и интеллектуальных способностей. </w:t>
      </w:r>
    </w:p>
    <w:p w:rsidR="004061CA" w:rsidRPr="004B0BA5" w:rsidRDefault="004061CA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Программа предусматривает использование интерактивных методов.</w:t>
      </w:r>
    </w:p>
    <w:p w:rsidR="00A82945" w:rsidRDefault="004061CA" w:rsidP="004B0BA5">
      <w:pPr>
        <w:pStyle w:val="HTML"/>
        <w:spacing w:line="276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4B0BA5">
        <w:rPr>
          <w:rFonts w:ascii="Times New Roman" w:hAnsi="Times New Roman"/>
          <w:sz w:val="28"/>
          <w:szCs w:val="28"/>
        </w:rPr>
        <w:t>В первый год обучения дети получают дополнительные знания по зоологии и экологии, у них формируется понимание единства человека и природы, потре</w:t>
      </w:r>
      <w:r w:rsidRPr="004B0BA5">
        <w:rPr>
          <w:rFonts w:ascii="Times New Roman" w:hAnsi="Times New Roman"/>
          <w:sz w:val="28"/>
          <w:szCs w:val="28"/>
        </w:rPr>
        <w:t>б</w:t>
      </w:r>
      <w:r w:rsidRPr="004B0BA5">
        <w:rPr>
          <w:rFonts w:ascii="Times New Roman" w:hAnsi="Times New Roman"/>
          <w:sz w:val="28"/>
          <w:szCs w:val="28"/>
        </w:rPr>
        <w:t>ность общения с природой.</w:t>
      </w:r>
    </w:p>
    <w:p w:rsidR="004061CA" w:rsidRPr="004B0BA5" w:rsidRDefault="004061CA" w:rsidP="004B0BA5">
      <w:pPr>
        <w:pStyle w:val="HTML"/>
        <w:spacing w:line="276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4B0BA5">
        <w:rPr>
          <w:rFonts w:ascii="Times New Roman" w:hAnsi="Times New Roman"/>
          <w:b/>
          <w:sz w:val="28"/>
          <w:szCs w:val="28"/>
        </w:rPr>
        <w:t>Данная программа отличается от других тем,</w:t>
      </w:r>
      <w:r w:rsidRPr="004B0BA5">
        <w:rPr>
          <w:rFonts w:ascii="Times New Roman" w:hAnsi="Times New Roman"/>
          <w:sz w:val="28"/>
          <w:szCs w:val="28"/>
        </w:rPr>
        <w:t xml:space="preserve"> что она способствует фо</w:t>
      </w:r>
      <w:r w:rsidRPr="004B0BA5">
        <w:rPr>
          <w:rFonts w:ascii="Times New Roman" w:hAnsi="Times New Roman"/>
          <w:sz w:val="28"/>
          <w:szCs w:val="28"/>
        </w:rPr>
        <w:t>р</w:t>
      </w:r>
      <w:r w:rsidRPr="004B0BA5">
        <w:rPr>
          <w:rFonts w:ascii="Times New Roman" w:hAnsi="Times New Roman"/>
          <w:sz w:val="28"/>
          <w:szCs w:val="28"/>
        </w:rPr>
        <w:t>мированию умений и навыков в проведении исследовательской работы, развитию творческой деятельности учащихся, нацеливает на правильное поведение в пр</w:t>
      </w:r>
      <w:r w:rsidRPr="004B0BA5">
        <w:rPr>
          <w:rFonts w:ascii="Times New Roman" w:hAnsi="Times New Roman"/>
          <w:sz w:val="28"/>
          <w:szCs w:val="28"/>
        </w:rPr>
        <w:t>и</w:t>
      </w:r>
      <w:r w:rsidRPr="004B0BA5">
        <w:rPr>
          <w:rFonts w:ascii="Times New Roman" w:hAnsi="Times New Roman"/>
          <w:sz w:val="28"/>
          <w:szCs w:val="28"/>
        </w:rPr>
        <w:t>роде, ориентирует на бережное отношение к окружающей среде. Знание эколог</w:t>
      </w:r>
      <w:r w:rsidRPr="004B0BA5">
        <w:rPr>
          <w:rFonts w:ascii="Times New Roman" w:hAnsi="Times New Roman"/>
          <w:sz w:val="28"/>
          <w:szCs w:val="28"/>
        </w:rPr>
        <w:t>и</w:t>
      </w:r>
      <w:r w:rsidRPr="004B0BA5">
        <w:rPr>
          <w:rFonts w:ascii="Times New Roman" w:hAnsi="Times New Roman"/>
          <w:sz w:val="28"/>
          <w:szCs w:val="28"/>
        </w:rPr>
        <w:t>ческих законов, их соблюдение и умелое использование необходимо для выжив</w:t>
      </w:r>
      <w:r w:rsidRPr="004B0BA5">
        <w:rPr>
          <w:rFonts w:ascii="Times New Roman" w:hAnsi="Times New Roman"/>
          <w:sz w:val="28"/>
          <w:szCs w:val="28"/>
        </w:rPr>
        <w:t>а</w:t>
      </w:r>
      <w:r w:rsidRPr="004B0BA5">
        <w:rPr>
          <w:rFonts w:ascii="Times New Roman" w:hAnsi="Times New Roman"/>
          <w:sz w:val="28"/>
          <w:szCs w:val="28"/>
        </w:rPr>
        <w:t>ния человечества. Другой особенностью курса является его краеведческая соста</w:t>
      </w:r>
      <w:r w:rsidRPr="004B0BA5">
        <w:rPr>
          <w:rFonts w:ascii="Times New Roman" w:hAnsi="Times New Roman"/>
          <w:sz w:val="28"/>
          <w:szCs w:val="28"/>
        </w:rPr>
        <w:t>в</w:t>
      </w:r>
      <w:r w:rsidRPr="004B0BA5">
        <w:rPr>
          <w:rFonts w:ascii="Times New Roman" w:hAnsi="Times New Roman"/>
          <w:sz w:val="28"/>
          <w:szCs w:val="28"/>
        </w:rPr>
        <w:t xml:space="preserve">ляющая, а именно организация многочисленных экскурсий для учащихся. </w:t>
      </w:r>
    </w:p>
    <w:p w:rsidR="00933C3C" w:rsidRPr="004B0BA5" w:rsidRDefault="00933C3C" w:rsidP="004B0BA5">
      <w:pPr>
        <w:pStyle w:val="HTML"/>
        <w:spacing w:line="276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4B0BA5">
        <w:rPr>
          <w:rFonts w:ascii="Times New Roman" w:hAnsi="Times New Roman"/>
          <w:sz w:val="28"/>
          <w:szCs w:val="28"/>
        </w:rPr>
        <w:t>Адресат программы - обучающиеся 7-13 лет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Объем и срок реализации программы:</w:t>
      </w:r>
      <w:r w:rsidRPr="004B0BA5">
        <w:rPr>
          <w:szCs w:val="28"/>
        </w:rPr>
        <w:t xml:space="preserve"> </w:t>
      </w:r>
      <w:r w:rsidR="00654DA6" w:rsidRPr="004B0BA5">
        <w:rPr>
          <w:szCs w:val="28"/>
        </w:rPr>
        <w:t>72 часа, 1</w:t>
      </w:r>
      <w:r w:rsidRPr="004B0BA5">
        <w:rPr>
          <w:szCs w:val="28"/>
        </w:rPr>
        <w:t xml:space="preserve"> год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Форма обучения:</w:t>
      </w:r>
      <w:r w:rsidRPr="004B0BA5">
        <w:rPr>
          <w:szCs w:val="28"/>
        </w:rPr>
        <w:t xml:space="preserve"> очная.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b/>
          <w:bCs/>
          <w:w w:val="97"/>
          <w:szCs w:val="28"/>
        </w:rPr>
      </w:pPr>
      <w:r w:rsidRPr="004B0BA5">
        <w:rPr>
          <w:b/>
          <w:bCs/>
          <w:w w:val="97"/>
          <w:szCs w:val="28"/>
        </w:rPr>
        <w:t>Особенности организации образовательного процесса: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bCs/>
          <w:w w:val="97"/>
          <w:szCs w:val="28"/>
        </w:rPr>
        <w:t>Фо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мы</w:t>
      </w:r>
      <w:r w:rsidRPr="004B0BA5">
        <w:rPr>
          <w:szCs w:val="28"/>
        </w:rPr>
        <w:t xml:space="preserve"> 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аб</w:t>
      </w:r>
      <w:r w:rsidRPr="004B0BA5">
        <w:rPr>
          <w:b/>
          <w:bCs/>
          <w:spacing w:val="-1"/>
          <w:w w:val="97"/>
          <w:szCs w:val="28"/>
        </w:rPr>
        <w:t>о</w:t>
      </w:r>
      <w:r w:rsidRPr="004B0BA5">
        <w:rPr>
          <w:b/>
          <w:bCs/>
          <w:spacing w:val="1"/>
          <w:w w:val="97"/>
          <w:szCs w:val="28"/>
        </w:rPr>
        <w:t>т</w:t>
      </w:r>
      <w:r w:rsidRPr="004B0BA5">
        <w:rPr>
          <w:b/>
          <w:bCs/>
          <w:w w:val="97"/>
          <w:szCs w:val="28"/>
        </w:rPr>
        <w:t>ы: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работа со справочной литературой;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уход за комнатными растениями;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создание тематических папок и стендов;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подготовка и проведение мастер-классов;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озеленение зеленого уголка и кабинета;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lastRenderedPageBreak/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экскурсия;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посадка и выращивание семян растений;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создание экологических проектов;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исследовательская деятельность;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тематические классные часы экологической направленности;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создание буклетов экологического содержания;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экологические выставки;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демонстрации фильмов о природе. 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 xml:space="preserve">Состав обучающихся: </w:t>
      </w:r>
      <w:r w:rsidRPr="004B0BA5">
        <w:rPr>
          <w:szCs w:val="28"/>
        </w:rPr>
        <w:t>группы одного возраста и разных возрастных категорий, являющихся основным составом клуба. Состав групп постоянный.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bCs/>
          <w:w w:val="97"/>
          <w:szCs w:val="28"/>
        </w:rPr>
        <w:t>Фо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мы</w:t>
      </w:r>
      <w:r w:rsidRPr="004B0BA5">
        <w:rPr>
          <w:szCs w:val="28"/>
        </w:rPr>
        <w:t xml:space="preserve"> </w:t>
      </w:r>
      <w:r w:rsidRPr="004B0BA5">
        <w:rPr>
          <w:b/>
          <w:bCs/>
          <w:w w:val="97"/>
          <w:szCs w:val="28"/>
        </w:rPr>
        <w:t>и</w:t>
      </w:r>
      <w:r w:rsidRPr="004B0BA5">
        <w:rPr>
          <w:spacing w:val="1"/>
          <w:szCs w:val="28"/>
        </w:rPr>
        <w:t xml:space="preserve"> 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е</w:t>
      </w:r>
      <w:r w:rsidRPr="004B0BA5">
        <w:rPr>
          <w:b/>
          <w:bCs/>
          <w:spacing w:val="-4"/>
          <w:w w:val="97"/>
          <w:szCs w:val="28"/>
        </w:rPr>
        <w:t>ж</w:t>
      </w:r>
      <w:r w:rsidRPr="004B0BA5">
        <w:rPr>
          <w:b/>
          <w:bCs/>
          <w:w w:val="97"/>
          <w:szCs w:val="28"/>
        </w:rPr>
        <w:t>им</w:t>
      </w:r>
      <w:r w:rsidRPr="004B0BA5">
        <w:rPr>
          <w:szCs w:val="28"/>
        </w:rPr>
        <w:t xml:space="preserve"> </w:t>
      </w:r>
      <w:r w:rsidRPr="004B0BA5">
        <w:rPr>
          <w:b/>
          <w:bCs/>
          <w:w w:val="97"/>
          <w:szCs w:val="28"/>
        </w:rPr>
        <w:t>за</w:t>
      </w:r>
      <w:r w:rsidRPr="004B0BA5">
        <w:rPr>
          <w:b/>
          <w:bCs/>
          <w:spacing w:val="1"/>
          <w:w w:val="97"/>
          <w:szCs w:val="28"/>
        </w:rPr>
        <w:t>н</w:t>
      </w:r>
      <w:r w:rsidRPr="004B0BA5">
        <w:rPr>
          <w:b/>
          <w:bCs/>
          <w:w w:val="97"/>
          <w:szCs w:val="28"/>
        </w:rPr>
        <w:t>я</w:t>
      </w:r>
      <w:r w:rsidRPr="004B0BA5">
        <w:rPr>
          <w:b/>
          <w:bCs/>
          <w:spacing w:val="2"/>
          <w:w w:val="97"/>
          <w:szCs w:val="28"/>
        </w:rPr>
        <w:t>т</w:t>
      </w:r>
      <w:r w:rsidRPr="004B0BA5">
        <w:rPr>
          <w:b/>
          <w:bCs/>
          <w:spacing w:val="1"/>
          <w:w w:val="97"/>
          <w:szCs w:val="28"/>
        </w:rPr>
        <w:t>и</w:t>
      </w:r>
      <w:r w:rsidRPr="004B0BA5">
        <w:rPr>
          <w:b/>
          <w:bCs/>
          <w:w w:val="97"/>
          <w:szCs w:val="28"/>
        </w:rPr>
        <w:t>й: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Группа имеет в своем составе 1</w:t>
      </w:r>
      <w:r w:rsidR="00664524" w:rsidRPr="004B0BA5">
        <w:rPr>
          <w:szCs w:val="28"/>
        </w:rPr>
        <w:t xml:space="preserve">2 </w:t>
      </w:r>
      <w:r w:rsidRPr="004B0BA5">
        <w:rPr>
          <w:szCs w:val="28"/>
        </w:rPr>
        <w:t>человек и занимается 1 раз в неделю по 2 академических часа.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На мероприятия и итоговые занятия приглашаются обучающиеся и родители.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Каждое занятие является комплексным и предполагает исполь</w:t>
      </w:r>
      <w:r w:rsidR="00664524" w:rsidRPr="004B0BA5">
        <w:rPr>
          <w:szCs w:val="28"/>
        </w:rPr>
        <w:t>зование нескольких видов учебно–</w:t>
      </w:r>
      <w:r w:rsidRPr="004B0BA5">
        <w:rPr>
          <w:szCs w:val="28"/>
        </w:rPr>
        <w:t>воспитательной деятельности, что делает его привлекательным, а чередование этих видов позволяет постоянно удерживать внимание детей и дает возможность усвоить больший объем информации.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Учебный план и направления могут варьировать и изменяться в соответствии с изменением учебной нагрузки, социальным заказом.</w:t>
      </w:r>
    </w:p>
    <w:p w:rsidR="00A82945" w:rsidRDefault="00A82945" w:rsidP="004B0BA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w w:val="97"/>
          <w:szCs w:val="28"/>
        </w:rPr>
      </w:pPr>
    </w:p>
    <w:p w:rsidR="004061CA" w:rsidRDefault="004061CA" w:rsidP="004B0BA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szCs w:val="28"/>
        </w:rPr>
      </w:pPr>
      <w:r w:rsidRPr="004B0BA5">
        <w:rPr>
          <w:b/>
          <w:bCs/>
          <w:w w:val="97"/>
          <w:szCs w:val="28"/>
        </w:rPr>
        <w:t xml:space="preserve">1.2 </w:t>
      </w:r>
      <w:r w:rsidRPr="004B0BA5">
        <w:rPr>
          <w:b/>
          <w:szCs w:val="28"/>
        </w:rPr>
        <w:t>Цель и задачи программы</w:t>
      </w:r>
    </w:p>
    <w:p w:rsidR="00A82945" w:rsidRPr="004B0BA5" w:rsidRDefault="00A82945" w:rsidP="004B0BA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szCs w:val="28"/>
        </w:rPr>
      </w:pPr>
    </w:p>
    <w:p w:rsidR="00FB3225" w:rsidRPr="004B0BA5" w:rsidRDefault="004061CA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Цель программы:</w:t>
      </w:r>
      <w:r w:rsidRPr="004B0BA5">
        <w:rPr>
          <w:szCs w:val="28"/>
        </w:rPr>
        <w:t xml:space="preserve"> с</w:t>
      </w:r>
      <w:r w:rsidR="00FB3225" w:rsidRPr="004B0BA5">
        <w:rPr>
          <w:szCs w:val="28"/>
        </w:rPr>
        <w:t>тановление экологической культуры личности как совокупности практического и духовного опыта взаимодействия человека с природой, обеспечивающего его выживание и развитие через исследовательскую и опытническую деятельность школьников.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rStyle w:val="af7"/>
          <w:color w:val="000000"/>
          <w:szCs w:val="28"/>
        </w:rPr>
        <w:t>Задачи программы: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rStyle w:val="af7"/>
          <w:color w:val="000000"/>
          <w:szCs w:val="28"/>
        </w:rPr>
        <w:t>- образовательные: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1.  Развитие познавательного интереса к окружающей природе.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2.  Выяснение роли экологии в жизни человека.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3.   Знакомство с основами экологии бактерий, грибов, растений и животных, человека и его рациональное использование ресурсов.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4.  Изучение видового состава растений, животных, бактерий, грибов в окр</w:t>
      </w:r>
      <w:r w:rsidRPr="004B0BA5">
        <w:rPr>
          <w:szCs w:val="28"/>
        </w:rPr>
        <w:t>е</w:t>
      </w:r>
      <w:r w:rsidRPr="004B0BA5">
        <w:rPr>
          <w:szCs w:val="28"/>
        </w:rPr>
        <w:t>стностях своего населенного пункта.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5.   Знакомство учащихся с понятием и характеристикой здоровья человека, методами его сохранения, влиянием на организм вредных привычек и ориентир</w:t>
      </w:r>
      <w:r w:rsidRPr="004B0BA5">
        <w:rPr>
          <w:szCs w:val="28"/>
        </w:rPr>
        <w:t>о</w:t>
      </w:r>
      <w:r w:rsidRPr="004B0BA5">
        <w:rPr>
          <w:szCs w:val="28"/>
        </w:rPr>
        <w:t>ван на применение знаний в практической деятельности.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6.  Знакомство учащихся с видами ресурсов планеты, принципами их раци</w:t>
      </w:r>
      <w:r w:rsidRPr="004B0BA5">
        <w:rPr>
          <w:szCs w:val="28"/>
        </w:rPr>
        <w:t>о</w:t>
      </w:r>
      <w:r w:rsidRPr="004B0BA5">
        <w:rPr>
          <w:szCs w:val="28"/>
        </w:rPr>
        <w:t xml:space="preserve">нального использования, вопросами проектирования безопасного поведения в </w:t>
      </w:r>
      <w:r w:rsidRPr="004B0BA5">
        <w:rPr>
          <w:szCs w:val="28"/>
        </w:rPr>
        <w:lastRenderedPageBreak/>
        <w:t>различных социоприродных условиях, основами экологической эстетики, этики и психологии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7.  Понимание особенностей взаимосвязи живых организмов в экосистемах и роли человека в изменении биологического разнообразия Земли.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8.  Приобретение навыков выполнения наиболее простых и более сложных проектов.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9.  Формирование представлений об экологической эстетике, этике и псих</w:t>
      </w:r>
      <w:r w:rsidRPr="004B0BA5">
        <w:rPr>
          <w:szCs w:val="28"/>
        </w:rPr>
        <w:t>о</w:t>
      </w:r>
      <w:r w:rsidRPr="004B0BA5">
        <w:rPr>
          <w:szCs w:val="28"/>
        </w:rPr>
        <w:t>логии.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rStyle w:val="af7"/>
          <w:color w:val="000000"/>
          <w:szCs w:val="28"/>
        </w:rPr>
        <w:t>- Воспитательные: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1. Приобщение учащихся к позитивной экологической деятельности.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2. Формирование у учащихся навыков экологически грамотного поведения в природе, развитие чувства любви к Родине и бережного отношения к её приро</w:t>
      </w:r>
      <w:r w:rsidRPr="004B0BA5">
        <w:rPr>
          <w:szCs w:val="28"/>
        </w:rPr>
        <w:t>д</w:t>
      </w:r>
      <w:r w:rsidRPr="004B0BA5">
        <w:rPr>
          <w:szCs w:val="28"/>
        </w:rPr>
        <w:t>ным ресурсам.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3. Воспитание у детей экологической этики и эстетики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4. Расширение мировоззрения учащихся.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5. Приобретение навыков коммуникативного общения, здорового образа жизни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rStyle w:val="af7"/>
          <w:color w:val="000000"/>
          <w:szCs w:val="28"/>
        </w:rPr>
        <w:t>- Развивающие: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1. Развитие познавательной активности и творческих способностей учащихся в процессе экологического проектирования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2. Формирование у детей наблюдательности, логического мышления, умений сравнивать и анализировать, проводить исследования и делать выводы на основ</w:t>
      </w:r>
      <w:r w:rsidRPr="004B0BA5">
        <w:rPr>
          <w:szCs w:val="28"/>
        </w:rPr>
        <w:t>а</w:t>
      </w:r>
      <w:r w:rsidRPr="004B0BA5">
        <w:rPr>
          <w:szCs w:val="28"/>
        </w:rPr>
        <w:t>нии полученных результатов.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3. Совершенствование навыков работы с разными источниками информации, разными формами презентации творческих работ.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4. Развитие навыков оформления отчета по экскурсии и исследованию, пр</w:t>
      </w:r>
      <w:r w:rsidRPr="004B0BA5">
        <w:rPr>
          <w:szCs w:val="28"/>
        </w:rPr>
        <w:t>о</w:t>
      </w:r>
      <w:r w:rsidRPr="004B0BA5">
        <w:rPr>
          <w:szCs w:val="28"/>
        </w:rPr>
        <w:t>ведение и формулирование вывода по практической работе, работа с живыми объектами.</w:t>
      </w:r>
    </w:p>
    <w:p w:rsidR="00933C3C" w:rsidRPr="004B0BA5" w:rsidRDefault="00933C3C" w:rsidP="004B0BA5">
      <w:pPr>
        <w:pStyle w:val="a8"/>
        <w:spacing w:line="276" w:lineRule="auto"/>
        <w:ind w:firstLine="567"/>
        <w:jc w:val="left"/>
        <w:rPr>
          <w:szCs w:val="28"/>
        </w:rPr>
      </w:pPr>
      <w:r w:rsidRPr="004B0BA5">
        <w:rPr>
          <w:szCs w:val="28"/>
        </w:rPr>
        <w:t>5. Формирование потребности в самопознании, саморазвитии.</w:t>
      </w:r>
    </w:p>
    <w:p w:rsidR="00933C3C" w:rsidRPr="004B0BA5" w:rsidRDefault="00933C3C" w:rsidP="00933C3C">
      <w:pPr>
        <w:suppressAutoHyphens/>
        <w:spacing w:line="300" w:lineRule="auto"/>
        <w:jc w:val="center"/>
        <w:rPr>
          <w:b/>
          <w:szCs w:val="28"/>
        </w:rPr>
      </w:pPr>
    </w:p>
    <w:p w:rsidR="002C77D0" w:rsidRDefault="002C77D0" w:rsidP="00933C3C">
      <w:pPr>
        <w:pStyle w:val="a8"/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933C3C" w:rsidRPr="004B0BA5" w:rsidRDefault="00A82945" w:rsidP="00933C3C">
      <w:pPr>
        <w:pStyle w:val="a8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1.3 </w:t>
      </w:r>
      <w:r w:rsidR="00933C3C" w:rsidRPr="004B0BA5">
        <w:rPr>
          <w:b/>
          <w:szCs w:val="28"/>
        </w:rPr>
        <w:t>Содержание программы</w:t>
      </w:r>
    </w:p>
    <w:p w:rsidR="00933C3C" w:rsidRPr="004B0BA5" w:rsidRDefault="00933C3C" w:rsidP="00933C3C">
      <w:pPr>
        <w:pStyle w:val="a8"/>
        <w:rPr>
          <w:szCs w:val="28"/>
        </w:rPr>
      </w:pPr>
    </w:p>
    <w:p w:rsidR="00933C3C" w:rsidRPr="004B0BA5" w:rsidRDefault="00933C3C" w:rsidP="00933C3C">
      <w:pPr>
        <w:pStyle w:val="a8"/>
        <w:rPr>
          <w:rStyle w:val="af7"/>
          <w:b w:val="0"/>
          <w:szCs w:val="28"/>
        </w:rPr>
      </w:pPr>
      <w:r w:rsidRPr="004B0BA5">
        <w:rPr>
          <w:rStyle w:val="af7"/>
          <w:b w:val="0"/>
          <w:szCs w:val="28"/>
        </w:rPr>
        <w:t>содержание ДООП (первый год обучения – 72 часа)</w:t>
      </w:r>
    </w:p>
    <w:tbl>
      <w:tblPr>
        <w:tblOverlap w:val="never"/>
        <w:tblW w:w="1006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83"/>
        <w:gridCol w:w="1701"/>
        <w:gridCol w:w="552"/>
        <w:gridCol w:w="3685"/>
        <w:gridCol w:w="3543"/>
      </w:tblGrid>
      <w:tr w:rsidR="00933C3C" w:rsidRPr="00933C3C" w:rsidTr="00A82945">
        <w:trPr>
          <w:trHeight w:val="565"/>
        </w:trPr>
        <w:tc>
          <w:tcPr>
            <w:tcW w:w="583" w:type="dxa"/>
            <w:vMerge w:val="restart"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Тема</w:t>
            </w:r>
          </w:p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занятия</w:t>
            </w:r>
          </w:p>
        </w:tc>
        <w:tc>
          <w:tcPr>
            <w:tcW w:w="552" w:type="dxa"/>
            <w:vMerge w:val="restart"/>
            <w:vAlign w:val="center"/>
          </w:tcPr>
          <w:p w:rsidR="00933C3C" w:rsidRPr="00933C3C" w:rsidRDefault="00933C3C" w:rsidP="00933C3C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933C3C">
              <w:rPr>
                <w:sz w:val="24"/>
              </w:rPr>
              <w:t>Кол-во ч</w:t>
            </w:r>
            <w:r w:rsidRPr="00933C3C">
              <w:rPr>
                <w:sz w:val="24"/>
              </w:rPr>
              <w:t>а</w:t>
            </w:r>
            <w:r w:rsidRPr="00933C3C">
              <w:rPr>
                <w:sz w:val="24"/>
              </w:rPr>
              <w:t>сов</w:t>
            </w:r>
          </w:p>
        </w:tc>
        <w:tc>
          <w:tcPr>
            <w:tcW w:w="7228" w:type="dxa"/>
            <w:gridSpan w:val="2"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Содержание занятия</w:t>
            </w:r>
            <w:r>
              <w:rPr>
                <w:sz w:val="24"/>
              </w:rPr>
              <w:t xml:space="preserve"> </w:t>
            </w:r>
            <w:r w:rsidRPr="00933C3C">
              <w:rPr>
                <w:sz w:val="24"/>
              </w:rPr>
              <w:t>(приемы и методы)</w:t>
            </w:r>
          </w:p>
        </w:tc>
      </w:tr>
      <w:tr w:rsidR="00933C3C" w:rsidRPr="00933C3C" w:rsidTr="00A82945">
        <w:trPr>
          <w:trHeight w:val="565"/>
        </w:trPr>
        <w:tc>
          <w:tcPr>
            <w:tcW w:w="583" w:type="dxa"/>
            <w:vMerge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</w:p>
        </w:tc>
        <w:tc>
          <w:tcPr>
            <w:tcW w:w="552" w:type="dxa"/>
            <w:vMerge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Теория</w:t>
            </w:r>
          </w:p>
        </w:tc>
        <w:tc>
          <w:tcPr>
            <w:tcW w:w="3543" w:type="dxa"/>
            <w:vAlign w:val="center"/>
          </w:tcPr>
          <w:p w:rsidR="00933C3C" w:rsidRPr="00933C3C" w:rsidRDefault="00933C3C" w:rsidP="00933C3C">
            <w:pPr>
              <w:pStyle w:val="a8"/>
              <w:rPr>
                <w:sz w:val="24"/>
              </w:rPr>
            </w:pPr>
            <w:r w:rsidRPr="00933C3C">
              <w:rPr>
                <w:sz w:val="24"/>
              </w:rPr>
              <w:t>Практика</w:t>
            </w:r>
          </w:p>
        </w:tc>
      </w:tr>
      <w:tr w:rsidR="00933C3C" w:rsidRPr="00722EC5" w:rsidTr="00A82945">
        <w:trPr>
          <w:trHeight w:val="87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722EC5"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  <w:r w:rsidRPr="00722EC5">
              <w:rPr>
                <w:sz w:val="24"/>
              </w:rPr>
              <w:t>Вводное занятие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Организационные вопросы. Инструктаж по ТБ. Ознакомление с планом работы кружка. Сбор информации для ознакомления с экологией своего района. Правила поведения на экскурсиях.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b/>
                <w:sz w:val="20"/>
              </w:rPr>
            </w:pPr>
            <w:r w:rsidRPr="00421BFF">
              <w:rPr>
                <w:sz w:val="20"/>
              </w:rPr>
              <w:t>Экскурсия на стадион и площадку перед школой</w:t>
            </w:r>
          </w:p>
        </w:tc>
      </w:tr>
      <w:tr w:rsidR="00933C3C" w:rsidRPr="00722EC5" w:rsidTr="00A82945">
        <w:trPr>
          <w:trHeight w:val="509"/>
        </w:trPr>
        <w:tc>
          <w:tcPr>
            <w:tcW w:w="10064" w:type="dxa"/>
            <w:gridSpan w:val="5"/>
            <w:vAlign w:val="center"/>
          </w:tcPr>
          <w:p w:rsidR="00933C3C" w:rsidRPr="00BD302D" w:rsidRDefault="00933C3C" w:rsidP="00BE0600">
            <w:pPr>
              <w:suppressAutoHyphens/>
              <w:spacing w:line="240" w:lineRule="auto"/>
              <w:ind w:left="130" w:right="130" w:firstLine="0"/>
              <w:jc w:val="center"/>
              <w:rPr>
                <w:sz w:val="24"/>
              </w:rPr>
            </w:pPr>
            <w:r>
              <w:rPr>
                <w:sz w:val="24"/>
              </w:rPr>
              <w:t>Модуль «Признаки осени»</w:t>
            </w:r>
          </w:p>
        </w:tc>
      </w:tr>
      <w:tr w:rsidR="00933C3C" w:rsidRPr="00722EC5" w:rsidTr="00A82945">
        <w:trPr>
          <w:trHeight w:val="87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A37AF2"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  <w:r w:rsidRPr="00A37AF2">
              <w:rPr>
                <w:sz w:val="24"/>
              </w:rPr>
              <w:t>Признаки осени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Знакомство с деревьями, уровнями леса.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spacing w:line="240" w:lineRule="auto"/>
              <w:ind w:firstLine="0"/>
              <w:rPr>
                <w:sz w:val="20"/>
              </w:rPr>
            </w:pPr>
            <w:r w:rsidRPr="00421BFF">
              <w:rPr>
                <w:sz w:val="20"/>
              </w:rPr>
              <w:t>Создание дневника наблюдений. Н</w:t>
            </w:r>
            <w:r w:rsidRPr="00421BFF">
              <w:rPr>
                <w:sz w:val="20"/>
              </w:rPr>
              <w:t>а</w:t>
            </w:r>
            <w:r w:rsidRPr="00421BFF">
              <w:rPr>
                <w:sz w:val="20"/>
              </w:rPr>
              <w:t>блюдение за погодой, небом, формой облаков, измерение температуры. Сбор природного материала</w:t>
            </w:r>
          </w:p>
        </w:tc>
      </w:tr>
      <w:tr w:rsidR="00933C3C" w:rsidRPr="00722EC5" w:rsidTr="00A82945">
        <w:trPr>
          <w:trHeight w:val="87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A37AF2"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  <w:r w:rsidRPr="00A37AF2">
              <w:rPr>
                <w:sz w:val="24"/>
              </w:rPr>
              <w:t>Осенняя погода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spacing w:line="240" w:lineRule="auto"/>
              <w:ind w:firstLine="0"/>
              <w:rPr>
                <w:sz w:val="20"/>
              </w:rPr>
            </w:pPr>
            <w:r w:rsidRPr="00421BFF">
              <w:rPr>
                <w:sz w:val="20"/>
              </w:rPr>
              <w:t>Наблюдение за изменениями погоды: в</w:t>
            </w:r>
            <w:r w:rsidRPr="00421BFF">
              <w:rPr>
                <w:sz w:val="20"/>
              </w:rPr>
              <w:t>е</w:t>
            </w:r>
            <w:r w:rsidRPr="00421BFF">
              <w:rPr>
                <w:sz w:val="20"/>
              </w:rPr>
              <w:t>тер, температура, осадки, облачность, листопад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Игра «Состояние воды»</w:t>
            </w:r>
          </w:p>
        </w:tc>
      </w:tr>
      <w:tr w:rsidR="00933C3C" w:rsidRPr="00722EC5" w:rsidTr="00A82945">
        <w:trPr>
          <w:trHeight w:val="87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A37AF2">
              <w:rPr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  <w:r w:rsidRPr="00A37AF2">
              <w:rPr>
                <w:sz w:val="24"/>
              </w:rPr>
              <w:t>Приметы плохой и хорошей погоды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Изучение народных примет, а с ними и народных осенних праздников. Пословицы и поговорки об осени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Создание рисунков «Осенняя погода»</w:t>
            </w:r>
          </w:p>
        </w:tc>
      </w:tr>
      <w:tr w:rsidR="00933C3C" w:rsidRPr="00722EC5" w:rsidTr="00A82945">
        <w:trPr>
          <w:trHeight w:val="871"/>
        </w:trPr>
        <w:tc>
          <w:tcPr>
            <w:tcW w:w="583" w:type="dxa"/>
            <w:vAlign w:val="center"/>
          </w:tcPr>
          <w:p w:rsidR="00933C3C" w:rsidRPr="00A37AF2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33C3C" w:rsidRPr="00A37AF2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  <w:r w:rsidRPr="00A37AF2">
              <w:rPr>
                <w:sz w:val="24"/>
              </w:rPr>
              <w:t>Дары осени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Осмотр деревьев на наличие плодов, кустарников на наличие ягод, растений на наличие семян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21BFF">
              <w:rPr>
                <w:sz w:val="20"/>
              </w:rPr>
              <w:t>Представление «Волшебный огород»</w:t>
            </w:r>
          </w:p>
        </w:tc>
      </w:tr>
      <w:tr w:rsidR="00933C3C" w:rsidRPr="00722EC5" w:rsidTr="00A82945">
        <w:trPr>
          <w:trHeight w:val="485"/>
        </w:trPr>
        <w:tc>
          <w:tcPr>
            <w:tcW w:w="10064" w:type="dxa"/>
            <w:gridSpan w:val="5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130" w:right="130" w:firstLine="0"/>
              <w:jc w:val="center"/>
              <w:rPr>
                <w:sz w:val="24"/>
              </w:rPr>
            </w:pPr>
            <w:r w:rsidRPr="00722EC5">
              <w:rPr>
                <w:bCs/>
                <w:sz w:val="24"/>
              </w:rPr>
              <w:t>Модуль «Экология грибов»</w:t>
            </w:r>
          </w:p>
        </w:tc>
      </w:tr>
      <w:tr w:rsidR="00933C3C" w:rsidRPr="00722EC5" w:rsidTr="00A82945">
        <w:trPr>
          <w:trHeight w:hRule="exact" w:val="3610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722EC5">
              <w:t xml:space="preserve">Общая характеристика грибов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Многообразие и классификация грибов.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Строение грибной клетки. Работа с микроскопом.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Особенности жизнедеятельности грибов.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Размножение грибов.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Разнообразие форм карпофоров. 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pStyle w:val="Default"/>
              <w:suppressAutoHyphens/>
              <w:ind w:left="116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Изучение многообразия грибов с использованием гербарного материала, фотографий и материала, собранного во время экскурсии.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Изучение вегетативного размножения грибов на примере дрожжевых клеток.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>Изучение строения шляпочного гриба</w:t>
            </w:r>
            <w:r>
              <w:rPr>
                <w:sz w:val="20"/>
                <w:szCs w:val="20"/>
              </w:rPr>
              <w:t>.</w:t>
            </w:r>
            <w:r w:rsidRPr="00421BFF">
              <w:rPr>
                <w:sz w:val="20"/>
                <w:szCs w:val="20"/>
              </w:rPr>
              <w:t xml:space="preserve">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>Изучения строения дождевиковых грибов</w:t>
            </w:r>
            <w:r>
              <w:rPr>
                <w:sz w:val="20"/>
                <w:szCs w:val="20"/>
              </w:rPr>
              <w:t>.</w:t>
            </w:r>
            <w:r w:rsidRPr="00421BFF">
              <w:rPr>
                <w:sz w:val="20"/>
                <w:szCs w:val="20"/>
              </w:rPr>
              <w:t xml:space="preserve">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Получение спорового порошка шляпочных грибов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jc w:val="both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Рассматривание спор различных шляпочных грибов под микроскопом. </w:t>
            </w:r>
          </w:p>
        </w:tc>
      </w:tr>
      <w:tr w:rsidR="00933C3C" w:rsidRPr="00722EC5" w:rsidTr="00A82945">
        <w:trPr>
          <w:trHeight w:hRule="exact" w:val="2869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722EC5">
              <w:t xml:space="preserve">Грибы в жизни человека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>История использования грибов человеком. Употребление грибов в пищу</w:t>
            </w:r>
            <w:r>
              <w:rPr>
                <w:sz w:val="20"/>
                <w:szCs w:val="20"/>
              </w:rPr>
              <w:t>.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Переработка и хранение грибов в домашних условиях.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Грибы в медицине.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Вредоносная деятельность грибов в книгохранилищах и музеях, на складах.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color w:val="auto"/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>Грибы, вызывающие порчу продуктов.</w:t>
            </w:r>
          </w:p>
          <w:p w:rsidR="00933C3C" w:rsidRPr="00421BFF" w:rsidRDefault="00933C3C" w:rsidP="00BE0600">
            <w:pPr>
              <w:pStyle w:val="Default"/>
              <w:pageBreakBefore/>
              <w:suppressAutoHyphens/>
              <w:ind w:left="130" w:right="130"/>
              <w:rPr>
                <w:color w:val="auto"/>
                <w:sz w:val="20"/>
                <w:szCs w:val="20"/>
              </w:rPr>
            </w:pPr>
            <w:r w:rsidRPr="00421BFF">
              <w:rPr>
                <w:color w:val="auto"/>
                <w:sz w:val="20"/>
                <w:szCs w:val="20"/>
              </w:rPr>
              <w:t xml:space="preserve">Грибы как возбудители заболеваний человека, растений, животных. </w:t>
            </w:r>
          </w:p>
          <w:p w:rsidR="00933C3C" w:rsidRPr="00421BFF" w:rsidRDefault="00933C3C" w:rsidP="00BE0600">
            <w:pPr>
              <w:pStyle w:val="Default"/>
              <w:pageBreakBefore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Разведение грибов человеком. </w:t>
            </w:r>
          </w:p>
        </w:tc>
        <w:tc>
          <w:tcPr>
            <w:tcW w:w="3543" w:type="dxa"/>
            <w:vAlign w:val="center"/>
          </w:tcPr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Условия развития плесневых грибов на различных субстратах. </w:t>
            </w:r>
          </w:p>
          <w:p w:rsidR="00933C3C" w:rsidRPr="00421BFF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0"/>
              </w:rPr>
            </w:pPr>
            <w:r w:rsidRPr="00421BFF">
              <w:rPr>
                <w:sz w:val="20"/>
                <w:szCs w:val="20"/>
              </w:rPr>
              <w:t xml:space="preserve">Изготовление субстратов для выращивания грибов. </w:t>
            </w:r>
          </w:p>
          <w:p w:rsidR="00933C3C" w:rsidRPr="00421BFF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0"/>
              </w:rPr>
            </w:pPr>
          </w:p>
        </w:tc>
      </w:tr>
      <w:tr w:rsidR="00933C3C" w:rsidRPr="00722EC5" w:rsidTr="00A82945">
        <w:trPr>
          <w:trHeight w:hRule="exact" w:val="1930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933C3C" w:rsidRPr="00722EC5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722EC5">
              <w:t xml:space="preserve">Изучение грибов в природе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Описание грибов (с использованием стандартных бланков и без них).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Правила сбора образцов для определения. Изготовление гербариев и коллекций. </w:t>
            </w:r>
          </w:p>
          <w:p w:rsidR="00933C3C" w:rsidRPr="008227F5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8227F5">
              <w:rPr>
                <w:sz w:val="20"/>
                <w:szCs w:val="28"/>
              </w:rPr>
              <w:t>Запись результатов наблюдений. Обработка результатов исследований (в том числе компьютерная).</w:t>
            </w:r>
          </w:p>
        </w:tc>
        <w:tc>
          <w:tcPr>
            <w:tcW w:w="3543" w:type="dxa"/>
            <w:vAlign w:val="center"/>
          </w:tcPr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Описание гриба с использованием стандартного бланка.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Изготовление гербарного листа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Описание места обитания грибов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Составление рабочих и итоговых таблиц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8227F5">
              <w:rPr>
                <w:sz w:val="20"/>
                <w:szCs w:val="28"/>
              </w:rPr>
              <w:t xml:space="preserve">Составление компьютерной базы данных и обработка результатов. </w:t>
            </w:r>
          </w:p>
        </w:tc>
      </w:tr>
      <w:tr w:rsidR="00933C3C" w:rsidRPr="00722EC5" w:rsidTr="00A82945">
        <w:trPr>
          <w:trHeight w:hRule="exact" w:val="551"/>
        </w:trPr>
        <w:tc>
          <w:tcPr>
            <w:tcW w:w="10064" w:type="dxa"/>
            <w:gridSpan w:val="5"/>
            <w:vAlign w:val="center"/>
          </w:tcPr>
          <w:p w:rsidR="00933C3C" w:rsidRPr="007B6C63" w:rsidRDefault="00933C3C" w:rsidP="00BE0600">
            <w:pPr>
              <w:suppressAutoHyphens/>
              <w:spacing w:line="240" w:lineRule="auto"/>
              <w:ind w:left="130" w:right="130" w:firstLine="0"/>
              <w:jc w:val="center"/>
              <w:rPr>
                <w:sz w:val="24"/>
              </w:rPr>
            </w:pPr>
            <w:r w:rsidRPr="007B6C63">
              <w:rPr>
                <w:bCs/>
                <w:sz w:val="24"/>
                <w:szCs w:val="28"/>
              </w:rPr>
              <w:t>Модуль «Тайны пчелиной семьи»</w:t>
            </w:r>
          </w:p>
        </w:tc>
      </w:tr>
      <w:tr w:rsidR="00933C3C" w:rsidRPr="00722EC5" w:rsidTr="00A82945">
        <w:trPr>
          <w:trHeight w:hRule="exact" w:val="1559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</w:pPr>
            <w:r w:rsidRPr="00532C13">
              <w:rPr>
                <w:szCs w:val="28"/>
              </w:rPr>
              <w:t xml:space="preserve">Общее знакомство с пчелами и пчеловодством.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8227F5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8227F5">
              <w:rPr>
                <w:sz w:val="20"/>
                <w:szCs w:val="28"/>
              </w:rPr>
              <w:t>Общие сведения о пчелах и их жизни. Значение пчел для человека. Продукты пчеловодства. Медоносные растения и медоносная база. Правила поведения при работе с пчелами и техника безопасности.</w:t>
            </w:r>
          </w:p>
        </w:tc>
        <w:tc>
          <w:tcPr>
            <w:tcW w:w="3543" w:type="dxa"/>
            <w:vAlign w:val="center"/>
          </w:tcPr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Определение медоносных растений.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Изучение строения ульев, сотов. </w:t>
            </w:r>
          </w:p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8227F5">
              <w:rPr>
                <w:sz w:val="20"/>
                <w:szCs w:val="28"/>
              </w:rPr>
              <w:t xml:space="preserve">Осмотр пчелосемей; выполнение работ, связанных с обслуживанием пчел. </w:t>
            </w:r>
          </w:p>
        </w:tc>
      </w:tr>
      <w:tr w:rsidR="00933C3C" w:rsidRPr="00722EC5" w:rsidTr="00A82945">
        <w:trPr>
          <w:trHeight w:hRule="exact" w:val="1293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722EC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532C13">
              <w:rPr>
                <w:szCs w:val="28"/>
              </w:rPr>
              <w:t xml:space="preserve">Биология пчелиной семьи.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pStyle w:val="111"/>
              <w:shd w:val="clear" w:color="auto" w:fill="auto"/>
              <w:suppressAutoHyphens/>
              <w:spacing w:before="0" w:line="240" w:lineRule="auto"/>
              <w:ind w:left="-3" w:right="132" w:firstLine="0"/>
              <w:jc w:val="center"/>
              <w:rPr>
                <w:rStyle w:val="af7"/>
                <w:b w:val="0"/>
                <w:bCs w:val="0"/>
                <w:sz w:val="24"/>
                <w:szCs w:val="24"/>
              </w:rPr>
            </w:pPr>
            <w:r>
              <w:rPr>
                <w:rStyle w:val="af7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Гнездо пчел. Соты и их строение. Состав пчелиной семьи. Поведение пчел. Деятельность их в улье и в поле. Пчелиная семья как единый организм. Сезонные изменения в ее жизни. </w:t>
            </w:r>
          </w:p>
        </w:tc>
        <w:tc>
          <w:tcPr>
            <w:tcW w:w="3543" w:type="dxa"/>
            <w:vAlign w:val="center"/>
          </w:tcPr>
          <w:p w:rsidR="00933C3C" w:rsidRPr="008227F5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Изучение строения сотов. </w:t>
            </w:r>
          </w:p>
        </w:tc>
      </w:tr>
      <w:tr w:rsidR="00933C3C" w:rsidRPr="00722EC5" w:rsidTr="00A82945">
        <w:trPr>
          <w:trHeight w:hRule="exact" w:val="1543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722EC5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</w:pPr>
            <w:r w:rsidRPr="00532C13">
              <w:rPr>
                <w:szCs w:val="28"/>
              </w:rPr>
              <w:t xml:space="preserve">Ульи, инвентарь и оборудование пасеки.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98657E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98657E">
              <w:rPr>
                <w:sz w:val="20"/>
                <w:szCs w:val="28"/>
              </w:rPr>
              <w:t>Основные типы и стандарты современных ульев. Применяемый в пчеловодстве инвентарь и правила пользования им. Оборудование пасек. Творческая изобретательская</w:t>
            </w:r>
            <w:r>
              <w:rPr>
                <w:sz w:val="20"/>
                <w:szCs w:val="28"/>
              </w:rPr>
              <w:t xml:space="preserve"> </w:t>
            </w:r>
            <w:r w:rsidRPr="0098657E">
              <w:rPr>
                <w:sz w:val="20"/>
                <w:szCs w:val="28"/>
              </w:rPr>
              <w:t>деятельность</w:t>
            </w:r>
            <w:r>
              <w:rPr>
                <w:sz w:val="20"/>
                <w:szCs w:val="28"/>
              </w:rPr>
              <w:t xml:space="preserve"> </w:t>
            </w:r>
            <w:r w:rsidRPr="0098657E">
              <w:rPr>
                <w:sz w:val="20"/>
                <w:szCs w:val="28"/>
              </w:rPr>
              <w:t>пчеловодов-любителей.</w:t>
            </w:r>
          </w:p>
        </w:tc>
        <w:tc>
          <w:tcPr>
            <w:tcW w:w="3543" w:type="dxa"/>
            <w:vAlign w:val="center"/>
          </w:tcPr>
          <w:p w:rsidR="00933C3C" w:rsidRPr="0098657E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98657E">
              <w:rPr>
                <w:sz w:val="20"/>
                <w:szCs w:val="28"/>
              </w:rPr>
              <w:t xml:space="preserve">Приемы работы с инвентарем и оборудованием. </w:t>
            </w:r>
          </w:p>
          <w:p w:rsidR="00933C3C" w:rsidRPr="0098657E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98657E">
              <w:rPr>
                <w:sz w:val="20"/>
                <w:szCs w:val="28"/>
              </w:rPr>
              <w:t xml:space="preserve">Приемы и правила применения рабочего инструмента. </w:t>
            </w:r>
          </w:p>
        </w:tc>
      </w:tr>
      <w:tr w:rsidR="00933C3C" w:rsidRPr="00722EC5" w:rsidTr="00A82945">
        <w:trPr>
          <w:trHeight w:hRule="exact" w:val="591"/>
        </w:trPr>
        <w:tc>
          <w:tcPr>
            <w:tcW w:w="10064" w:type="dxa"/>
            <w:gridSpan w:val="5"/>
            <w:vAlign w:val="center"/>
          </w:tcPr>
          <w:p w:rsidR="00933C3C" w:rsidRPr="0098657E" w:rsidRDefault="00933C3C" w:rsidP="00BE0600">
            <w:pPr>
              <w:pStyle w:val="Default"/>
              <w:suppressAutoHyphens/>
              <w:ind w:left="130" w:right="130"/>
              <w:jc w:val="center"/>
              <w:rPr>
                <w:szCs w:val="28"/>
              </w:rPr>
            </w:pPr>
            <w:r>
              <w:rPr>
                <w:szCs w:val="28"/>
              </w:rPr>
              <w:t>Модуль «Тайна муравьиной семьи»</w:t>
            </w:r>
          </w:p>
        </w:tc>
      </w:tr>
      <w:tr w:rsidR="00933C3C" w:rsidRPr="00722EC5" w:rsidTr="00A82945">
        <w:trPr>
          <w:trHeight w:hRule="exact" w:val="1280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532C13">
              <w:rPr>
                <w:szCs w:val="28"/>
              </w:rPr>
              <w:t xml:space="preserve">Общее знакомство с </w:t>
            </w:r>
            <w:r>
              <w:rPr>
                <w:szCs w:val="28"/>
              </w:rPr>
              <w:t>муравьями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98657E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8227F5">
              <w:rPr>
                <w:sz w:val="20"/>
                <w:szCs w:val="28"/>
              </w:rPr>
              <w:t xml:space="preserve">Общие сведения о </w:t>
            </w:r>
            <w:r>
              <w:rPr>
                <w:sz w:val="20"/>
                <w:szCs w:val="28"/>
              </w:rPr>
              <w:t>муравьях</w:t>
            </w:r>
            <w:r w:rsidRPr="008227F5">
              <w:rPr>
                <w:sz w:val="20"/>
                <w:szCs w:val="28"/>
              </w:rPr>
              <w:t xml:space="preserve"> и их жизни. Значение </w:t>
            </w:r>
            <w:r>
              <w:rPr>
                <w:sz w:val="20"/>
                <w:szCs w:val="28"/>
              </w:rPr>
              <w:t>муравьев</w:t>
            </w:r>
            <w:r w:rsidRPr="008227F5">
              <w:rPr>
                <w:sz w:val="20"/>
                <w:szCs w:val="28"/>
              </w:rPr>
              <w:t xml:space="preserve"> для </w:t>
            </w:r>
            <w:r>
              <w:rPr>
                <w:sz w:val="20"/>
                <w:szCs w:val="28"/>
              </w:rPr>
              <w:t>природы</w:t>
            </w:r>
            <w:r w:rsidRPr="008227F5"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</w:t>
            </w:r>
            <w:r w:rsidRPr="008227F5">
              <w:rPr>
                <w:sz w:val="20"/>
                <w:szCs w:val="28"/>
              </w:rPr>
              <w:t xml:space="preserve">Правила поведения при </w:t>
            </w:r>
            <w:r>
              <w:rPr>
                <w:sz w:val="20"/>
                <w:szCs w:val="28"/>
              </w:rPr>
              <w:t>приближении к муравейнику</w:t>
            </w:r>
            <w:r w:rsidRPr="008227F5">
              <w:rPr>
                <w:sz w:val="20"/>
                <w:szCs w:val="28"/>
              </w:rPr>
              <w:t xml:space="preserve"> и техника безопасности.</w:t>
            </w:r>
          </w:p>
        </w:tc>
        <w:tc>
          <w:tcPr>
            <w:tcW w:w="3543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Определение мест благоприятных для создания муравейника.</w:t>
            </w:r>
          </w:p>
          <w:p w:rsidR="00933C3C" w:rsidRPr="0098657E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Сравнение красных и черных муравьев.</w:t>
            </w:r>
          </w:p>
        </w:tc>
      </w:tr>
      <w:tr w:rsidR="00933C3C" w:rsidRPr="00722EC5" w:rsidTr="00A82945">
        <w:trPr>
          <w:trHeight w:hRule="exact" w:val="100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>
              <w:rPr>
                <w:szCs w:val="28"/>
              </w:rPr>
              <w:t>Устройство муравейника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98657E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Размеры муравьиной семьи. Многозадачность и «семейные отношения» в муравейнике. Угроза и опасность для жизни муравья.</w:t>
            </w:r>
          </w:p>
        </w:tc>
        <w:tc>
          <w:tcPr>
            <w:tcW w:w="3543" w:type="dxa"/>
            <w:vAlign w:val="center"/>
          </w:tcPr>
          <w:p w:rsidR="00933C3C" w:rsidRPr="0098657E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Изучение строения муравейника. Разведение муравьев в домашних условиях.</w:t>
            </w:r>
          </w:p>
        </w:tc>
      </w:tr>
      <w:tr w:rsidR="00933C3C" w:rsidRPr="00722EC5" w:rsidTr="00A82945">
        <w:trPr>
          <w:trHeight w:hRule="exact" w:val="702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933C3C" w:rsidRPr="00532C13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>
              <w:rPr>
                <w:szCs w:val="28"/>
              </w:rPr>
              <w:t>Жизнь муравьев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98657E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Сезонные работы муравьев. Размножение. Запасы. Общие выводы.</w:t>
            </w:r>
          </w:p>
        </w:tc>
        <w:tc>
          <w:tcPr>
            <w:tcW w:w="3543" w:type="dxa"/>
            <w:vAlign w:val="center"/>
          </w:tcPr>
          <w:p w:rsidR="00933C3C" w:rsidRPr="0098657E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Создание макета «Муравейник».</w:t>
            </w:r>
          </w:p>
        </w:tc>
      </w:tr>
      <w:tr w:rsidR="00933C3C" w:rsidRPr="00722EC5" w:rsidTr="00A82945">
        <w:trPr>
          <w:trHeight w:hRule="exact" w:val="558"/>
        </w:trPr>
        <w:tc>
          <w:tcPr>
            <w:tcW w:w="10064" w:type="dxa"/>
            <w:gridSpan w:val="5"/>
            <w:vAlign w:val="center"/>
          </w:tcPr>
          <w:p w:rsidR="00933C3C" w:rsidRPr="00AC76F0" w:rsidRDefault="00933C3C" w:rsidP="00BE0600">
            <w:pPr>
              <w:pStyle w:val="Default"/>
              <w:suppressAutoHyphens/>
              <w:ind w:left="130" w:right="130"/>
              <w:jc w:val="center"/>
              <w:rPr>
                <w:szCs w:val="28"/>
              </w:rPr>
            </w:pPr>
            <w:r>
              <w:rPr>
                <w:szCs w:val="28"/>
              </w:rPr>
              <w:t>Модуль «Признаки зимы»</w:t>
            </w:r>
          </w:p>
        </w:tc>
      </w:tr>
      <w:tr w:rsidR="00933C3C" w:rsidRPr="00722EC5" w:rsidTr="00A82945">
        <w:trPr>
          <w:trHeight w:hRule="exact" w:val="702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A37AF2">
              <w:t>Зимние явления в природе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AC76F0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AC76F0">
              <w:rPr>
                <w:sz w:val="20"/>
              </w:rPr>
              <w:t>Наблюдение за изменениями погоды: небо, солнце, осадки, температура.</w:t>
            </w:r>
          </w:p>
        </w:tc>
        <w:tc>
          <w:tcPr>
            <w:tcW w:w="3543" w:type="dxa"/>
            <w:vAlign w:val="center"/>
          </w:tcPr>
          <w:p w:rsidR="00933C3C" w:rsidRPr="00AC76F0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AC76F0">
              <w:rPr>
                <w:sz w:val="20"/>
              </w:rPr>
              <w:t>Праздник «Зимушка – зима!»</w:t>
            </w:r>
          </w:p>
        </w:tc>
      </w:tr>
      <w:tr w:rsidR="00933C3C" w:rsidRPr="00722EC5" w:rsidTr="00A82945">
        <w:trPr>
          <w:trHeight w:hRule="exact" w:val="1001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>
              <w:t xml:space="preserve">Народные приметы </w:t>
            </w:r>
            <w:r w:rsidRPr="00A37AF2">
              <w:t>о зиме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AC76F0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AC76F0">
              <w:rPr>
                <w:sz w:val="20"/>
              </w:rPr>
              <w:t>Изучение народных примет, а с ними и народных зимних праздников. Пословицы и поговорки о зиме</w:t>
            </w:r>
          </w:p>
        </w:tc>
        <w:tc>
          <w:tcPr>
            <w:tcW w:w="3543" w:type="dxa"/>
            <w:vAlign w:val="center"/>
          </w:tcPr>
          <w:p w:rsidR="00933C3C" w:rsidRPr="00AC76F0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AC76F0">
              <w:rPr>
                <w:sz w:val="20"/>
              </w:rPr>
              <w:t>Игра-путешествие: «По следам народных праздников». Выставка рисунков «Зимняя погода»</w:t>
            </w:r>
          </w:p>
        </w:tc>
      </w:tr>
      <w:tr w:rsidR="00933C3C" w:rsidRPr="00722EC5" w:rsidTr="00A82945">
        <w:trPr>
          <w:trHeight w:hRule="exact" w:val="702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A37AF2">
              <w:t>Зимний покой растений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rStyle w:val="af7"/>
                <w:b w:val="0"/>
                <w:bCs w:val="0"/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8A3E72" w:rsidRDefault="00933C3C" w:rsidP="00BE0600">
            <w:pPr>
              <w:suppressAutoHyphens/>
              <w:spacing w:line="240" w:lineRule="auto"/>
              <w:ind w:left="130" w:right="130" w:firstLine="0"/>
              <w:rPr>
                <w:b/>
                <w:sz w:val="20"/>
                <w:szCs w:val="28"/>
              </w:rPr>
            </w:pPr>
            <w:r w:rsidRPr="008A3E72">
              <w:rPr>
                <w:rStyle w:val="af7"/>
                <w:b w:val="0"/>
                <w:bCs w:val="0"/>
                <w:sz w:val="20"/>
              </w:rPr>
              <w:t>Наблюдение за внешним видом парка (самостоятельная работа).</w:t>
            </w:r>
          </w:p>
        </w:tc>
        <w:tc>
          <w:tcPr>
            <w:tcW w:w="3543" w:type="dxa"/>
            <w:vAlign w:val="center"/>
          </w:tcPr>
          <w:p w:rsidR="00933C3C" w:rsidRPr="008A3E72" w:rsidRDefault="00933C3C" w:rsidP="00BE0600">
            <w:pPr>
              <w:pStyle w:val="Default"/>
              <w:suppressAutoHyphens/>
              <w:ind w:left="130" w:right="130"/>
              <w:rPr>
                <w:b/>
                <w:sz w:val="20"/>
                <w:szCs w:val="28"/>
              </w:rPr>
            </w:pPr>
            <w:r w:rsidRPr="008A3E72">
              <w:rPr>
                <w:rStyle w:val="af7"/>
                <w:b w:val="0"/>
                <w:bCs w:val="0"/>
                <w:sz w:val="20"/>
              </w:rPr>
              <w:t>Дидактическая игра «Узнай дерево» (по силуэту, плодам, семенам)</w:t>
            </w:r>
          </w:p>
        </w:tc>
      </w:tr>
      <w:tr w:rsidR="00933C3C" w:rsidRPr="00722EC5" w:rsidTr="00A82945">
        <w:trPr>
          <w:trHeight w:hRule="exact" w:val="996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A37AF2">
              <w:t>Комнатные растения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6C03E7">
              <w:rPr>
                <w:sz w:val="20"/>
              </w:rPr>
              <w:t>Изучение комнатных растений в зеленом уголке ДДТ. Названия, особенности, цветение различных видов</w:t>
            </w:r>
          </w:p>
        </w:tc>
        <w:tc>
          <w:tcPr>
            <w:tcW w:w="3543" w:type="dxa"/>
            <w:vAlign w:val="center"/>
          </w:tcPr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</w:rPr>
              <w:t>Составление списка растений зеленого уголка</w:t>
            </w:r>
          </w:p>
        </w:tc>
      </w:tr>
      <w:tr w:rsidR="00933C3C" w:rsidRPr="00722EC5" w:rsidTr="00A82945">
        <w:trPr>
          <w:trHeight w:hRule="exact" w:val="983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:rsidR="00933C3C" w:rsidRDefault="00933C3C" w:rsidP="00BE0600">
            <w:pPr>
              <w:pStyle w:val="Default"/>
              <w:suppressAutoHyphens/>
              <w:ind w:left="131" w:right="132"/>
              <w:rPr>
                <w:szCs w:val="28"/>
              </w:rPr>
            </w:pPr>
            <w:r w:rsidRPr="00A37AF2">
              <w:t>День полярного медведя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6C03E7">
              <w:rPr>
                <w:sz w:val="20"/>
              </w:rPr>
              <w:t>Таяние льдов в Арктике, происходящее в результате глобального потепления, может привести к исчезновению двух третьих белых медведей к 2050 году</w:t>
            </w:r>
          </w:p>
        </w:tc>
        <w:tc>
          <w:tcPr>
            <w:tcW w:w="3543" w:type="dxa"/>
            <w:vAlign w:val="center"/>
          </w:tcPr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</w:rPr>
              <w:t>Конкурс лепки из снега «Зимняя фигура»</w:t>
            </w:r>
          </w:p>
        </w:tc>
      </w:tr>
      <w:tr w:rsidR="00933C3C" w:rsidRPr="00722EC5" w:rsidTr="00A82945">
        <w:trPr>
          <w:trHeight w:hRule="exact" w:val="529"/>
        </w:trPr>
        <w:tc>
          <w:tcPr>
            <w:tcW w:w="10064" w:type="dxa"/>
            <w:gridSpan w:val="5"/>
            <w:vAlign w:val="center"/>
          </w:tcPr>
          <w:p w:rsidR="00933C3C" w:rsidRPr="00B85792" w:rsidRDefault="00933C3C" w:rsidP="00BE0600">
            <w:pPr>
              <w:suppressAutoHyphens/>
              <w:spacing w:line="240" w:lineRule="auto"/>
              <w:ind w:left="130" w:right="130" w:firstLine="0"/>
              <w:jc w:val="center"/>
              <w:rPr>
                <w:sz w:val="24"/>
              </w:rPr>
            </w:pPr>
            <w:r w:rsidRPr="00B85792">
              <w:rPr>
                <w:bCs/>
                <w:sz w:val="24"/>
                <w:szCs w:val="28"/>
              </w:rPr>
              <w:t>Модуль «Биология лесных птиц и зверей»</w:t>
            </w:r>
          </w:p>
        </w:tc>
      </w:tr>
      <w:tr w:rsidR="00933C3C" w:rsidRPr="00722EC5" w:rsidTr="00A82945">
        <w:trPr>
          <w:trHeight w:hRule="exact" w:val="1429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722EC5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33C3C" w:rsidRPr="007E3240" w:rsidRDefault="00933C3C" w:rsidP="00BE0600">
            <w:pPr>
              <w:pStyle w:val="Default"/>
              <w:suppressAutoHyphens/>
              <w:ind w:left="131" w:right="132"/>
              <w:jc w:val="both"/>
            </w:pPr>
            <w:r>
              <w:t xml:space="preserve">Внешнее </w:t>
            </w:r>
            <w:r w:rsidRPr="007E3240">
              <w:t xml:space="preserve">строение птиц. Приспособления к полету.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Общие особенности организации. </w:t>
            </w:r>
          </w:p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6C03E7">
              <w:rPr>
                <w:sz w:val="20"/>
                <w:szCs w:val="28"/>
              </w:rPr>
              <w:t>Черты специализации, связанные с полетом. Анатомо-физиологические особенности птиц. Пение птиц и его биологическое значение.</w:t>
            </w:r>
          </w:p>
        </w:tc>
        <w:tc>
          <w:tcPr>
            <w:tcW w:w="3543" w:type="dxa"/>
            <w:vAlign w:val="center"/>
          </w:tcPr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Изучение внешнего строения птицы. </w:t>
            </w:r>
          </w:p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Изучение перьевого покрова и разных типов перьев. </w:t>
            </w:r>
          </w:p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Изучение строения птичьего яйца. </w:t>
            </w:r>
          </w:p>
        </w:tc>
      </w:tr>
      <w:tr w:rsidR="00933C3C" w:rsidRPr="00722EC5" w:rsidTr="00A82945">
        <w:trPr>
          <w:trHeight w:hRule="exact" w:val="2130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 w:rsidRPr="00722EC5"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33C3C" w:rsidRPr="007E3240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7E3240">
              <w:t xml:space="preserve">Эколого-систематический обзор лесных птиц </w:t>
            </w:r>
            <w:r>
              <w:t>Свердловской области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pStyle w:val="111"/>
              <w:shd w:val="clear" w:color="auto" w:fill="auto"/>
              <w:suppressAutoHyphens/>
              <w:spacing w:before="0" w:line="240" w:lineRule="auto"/>
              <w:ind w:left="-3" w:right="132" w:firstLine="0"/>
              <w:jc w:val="center"/>
              <w:rPr>
                <w:rStyle w:val="af7"/>
                <w:b w:val="0"/>
                <w:bCs w:val="0"/>
                <w:sz w:val="24"/>
                <w:szCs w:val="24"/>
              </w:rPr>
            </w:pPr>
            <w:r>
              <w:rPr>
                <w:rStyle w:val="af7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6C03E7" w:rsidRDefault="00933C3C" w:rsidP="00BE0600">
            <w:pPr>
              <w:pStyle w:val="111"/>
              <w:shd w:val="clear" w:color="auto" w:fill="auto"/>
              <w:suppressAutoHyphens/>
              <w:spacing w:before="0" w:line="240" w:lineRule="auto"/>
              <w:ind w:left="130" w:right="130" w:firstLine="0"/>
              <w:jc w:val="left"/>
              <w:rPr>
                <w:bCs/>
                <w:sz w:val="20"/>
                <w:szCs w:val="24"/>
              </w:rPr>
            </w:pPr>
            <w:r w:rsidRPr="006C03E7">
              <w:rPr>
                <w:sz w:val="20"/>
                <w:szCs w:val="28"/>
              </w:rPr>
              <w:t>Отряд Соколообразные, отряд Курообразные, отряд Журавлеобразные, отряд Ржанкообразные, отряд Кукушкообразные, отряд Совообразные, отряд Козодоеобразные, отряд Дятлообразные, отряд Воробьинообразные.</w:t>
            </w:r>
          </w:p>
        </w:tc>
        <w:tc>
          <w:tcPr>
            <w:tcW w:w="3543" w:type="dxa"/>
            <w:vAlign w:val="center"/>
          </w:tcPr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Определение птиц. </w:t>
            </w:r>
          </w:p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Изучение и определение птичьих гнезд. </w:t>
            </w:r>
          </w:p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Определение птичьих яиц. </w:t>
            </w:r>
          </w:p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</w:p>
        </w:tc>
      </w:tr>
      <w:tr w:rsidR="00933C3C" w:rsidRPr="00722EC5" w:rsidTr="00A82945">
        <w:trPr>
          <w:trHeight w:hRule="exact" w:val="1846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933C3C" w:rsidRPr="007E3240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7E3240">
              <w:t xml:space="preserve">Особенности строения млекопитающих </w:t>
            </w:r>
          </w:p>
          <w:p w:rsidR="00933C3C" w:rsidRPr="007E3240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6C03E7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6C03E7">
              <w:rPr>
                <w:sz w:val="20"/>
                <w:szCs w:val="28"/>
              </w:rPr>
              <w:t>Общие особенности организации. Анатомо-физиологическое строение. Окраска, ее физиологическое и биологическое значение. Адаптивные типы млекопитающих: наземные, подземные, водные, древесные и летающие (воздушные) формы.</w:t>
            </w:r>
          </w:p>
        </w:tc>
        <w:tc>
          <w:tcPr>
            <w:tcW w:w="3543" w:type="dxa"/>
            <w:vAlign w:val="center"/>
          </w:tcPr>
          <w:p w:rsidR="00933C3C" w:rsidRPr="006C03E7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6C03E7">
              <w:rPr>
                <w:sz w:val="20"/>
                <w:szCs w:val="28"/>
              </w:rPr>
              <w:t xml:space="preserve">Наблюдение за млекопитающими. Изучение внешнего строения млекопитающего. </w:t>
            </w:r>
          </w:p>
        </w:tc>
      </w:tr>
      <w:tr w:rsidR="00933C3C" w:rsidRPr="00722EC5" w:rsidTr="00A82945">
        <w:trPr>
          <w:trHeight w:hRule="exact" w:val="1418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933C3C" w:rsidRPr="007E3240" w:rsidRDefault="00933C3C" w:rsidP="00BE0600">
            <w:pPr>
              <w:pStyle w:val="Default"/>
              <w:suppressAutoHyphens/>
              <w:ind w:left="131" w:right="132"/>
              <w:jc w:val="both"/>
            </w:pPr>
            <w:r>
              <w:t>О</w:t>
            </w:r>
            <w:r w:rsidRPr="007E3240">
              <w:t xml:space="preserve">бзор лесных зверей </w:t>
            </w:r>
            <w:r>
              <w:t>Свердловской области</w:t>
            </w:r>
            <w:r w:rsidRPr="007E3240">
              <w:t xml:space="preserve">.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D91718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D91718">
              <w:rPr>
                <w:sz w:val="20"/>
                <w:szCs w:val="28"/>
              </w:rPr>
              <w:t>Характеристика отрядов. Отряд Насекомоядные, отряд Рукокрылые, отряд Зайцеобразные, отряд Грызуны, отряд Хищные, отряд Парнокопытные.</w:t>
            </w:r>
          </w:p>
        </w:tc>
        <w:tc>
          <w:tcPr>
            <w:tcW w:w="3543" w:type="dxa"/>
            <w:vAlign w:val="center"/>
          </w:tcPr>
          <w:p w:rsidR="00933C3C" w:rsidRPr="00D91718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D91718">
              <w:rPr>
                <w:sz w:val="20"/>
                <w:szCs w:val="28"/>
              </w:rPr>
              <w:t xml:space="preserve">Определение млекопитающих. </w:t>
            </w:r>
          </w:p>
          <w:p w:rsidR="00933C3C" w:rsidRPr="00D91718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</w:p>
        </w:tc>
      </w:tr>
      <w:tr w:rsidR="00933C3C" w:rsidRPr="00722EC5" w:rsidTr="00A82945">
        <w:trPr>
          <w:trHeight w:hRule="exact" w:val="2402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D31D73">
              <w:rPr>
                <w:szCs w:val="28"/>
              </w:rPr>
              <w:t xml:space="preserve">Лес – основной компонент окружающей среды и богатство человечества </w:t>
            </w:r>
          </w:p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</w:pP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7B22BC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 xml:space="preserve">Понятие о лесе и лесных насаждениях. Характеристика лесных ресурсов России и Свердловской области. Типы леса. Роль леса в природе и жизни человека. Лесные богатства региона и их роль в жизни местного населения. Пищевые, лекарственные, фитонцидные растения, промысловые виды, редкие растения и животные леса. </w:t>
            </w:r>
          </w:p>
        </w:tc>
        <w:tc>
          <w:tcPr>
            <w:tcW w:w="3543" w:type="dxa"/>
            <w:vAlign w:val="center"/>
          </w:tcPr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 xml:space="preserve">Определение типа леса по лесорастительному покрову </w:t>
            </w: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</w:p>
        </w:tc>
      </w:tr>
      <w:tr w:rsidR="00933C3C" w:rsidRPr="00722EC5" w:rsidTr="00A82945">
        <w:trPr>
          <w:trHeight w:hRule="exact" w:val="184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D31D73">
              <w:rPr>
                <w:szCs w:val="28"/>
              </w:rPr>
              <w:t xml:space="preserve">Организация лесозаготовок и переработки древесины </w:t>
            </w:r>
          </w:p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</w:pP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7B22BC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>Лес как источник получения древесины, побочных продуктов и сырья для многих отраслей промышленности. Понятие о лесном сортименте. Рациональное использование лесосырьевых ресурсов в народном хозяйстве. Использование отходов.</w:t>
            </w:r>
          </w:p>
        </w:tc>
        <w:tc>
          <w:tcPr>
            <w:tcW w:w="3543" w:type="dxa"/>
            <w:vAlign w:val="center"/>
          </w:tcPr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 xml:space="preserve">Изготовление коллекции образцов лесных древесных пород своего края. </w:t>
            </w: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</w:p>
        </w:tc>
      </w:tr>
      <w:tr w:rsidR="00933C3C" w:rsidRPr="00722EC5" w:rsidTr="00A82945">
        <w:trPr>
          <w:trHeight w:hRule="exact" w:val="2703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D31D73">
              <w:rPr>
                <w:szCs w:val="28"/>
              </w:rPr>
              <w:t xml:space="preserve">Лесовосстановление 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7B22BC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>Порядок сбора, обработки и хранения семян. Прививки. Выращивание посадочного материала в лесном питомнике и древесной школке. Выкапывание и упаковка посадочного материала. Реконструкция малоценных насаждений и содействие естественному возобновлению леса. Расчет потребности в семенах и посадочном материале при различных схемах посева и посадки сеянцев.</w:t>
            </w:r>
          </w:p>
        </w:tc>
        <w:tc>
          <w:tcPr>
            <w:tcW w:w="3543" w:type="dxa"/>
            <w:vAlign w:val="center"/>
          </w:tcPr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 xml:space="preserve">Определение урожайности шишек, плодов и семян древесных пород по шкалам глазомерной оценки. </w:t>
            </w: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7B22BC">
              <w:rPr>
                <w:sz w:val="20"/>
                <w:szCs w:val="28"/>
              </w:rPr>
              <w:t xml:space="preserve">Размножение ели голубой при помощи семян или черенков </w:t>
            </w:r>
          </w:p>
          <w:p w:rsidR="00933C3C" w:rsidRPr="007B22BC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</w:p>
        </w:tc>
      </w:tr>
      <w:tr w:rsidR="00933C3C" w:rsidRPr="00722EC5" w:rsidTr="00A82945">
        <w:trPr>
          <w:trHeight w:hRule="exact" w:val="687"/>
        </w:trPr>
        <w:tc>
          <w:tcPr>
            <w:tcW w:w="10064" w:type="dxa"/>
            <w:gridSpan w:val="5"/>
            <w:vAlign w:val="center"/>
          </w:tcPr>
          <w:p w:rsidR="00933C3C" w:rsidRPr="007B22BC" w:rsidRDefault="00933C3C" w:rsidP="00BE0600">
            <w:pPr>
              <w:pStyle w:val="Default"/>
              <w:suppressAutoHyphens/>
              <w:ind w:left="130" w:right="130"/>
              <w:jc w:val="center"/>
              <w:rPr>
                <w:sz w:val="20"/>
              </w:rPr>
            </w:pPr>
            <w:r w:rsidRPr="007B22BC">
              <w:lastRenderedPageBreak/>
              <w:t>Модуль «Признаки весны»</w:t>
            </w:r>
            <w:r w:rsidRPr="00A37AF2">
              <w:t xml:space="preserve"> </w:t>
            </w:r>
          </w:p>
        </w:tc>
      </w:tr>
      <w:tr w:rsidR="00933C3C" w:rsidRPr="00722EC5" w:rsidTr="00A82945">
        <w:trPr>
          <w:trHeight w:hRule="exact" w:val="829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>Признаки весны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ED3593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ED3593">
              <w:rPr>
                <w:sz w:val="20"/>
              </w:rPr>
              <w:t>Изучение изменения погоды, неба, осадков. Просыпаются деревья, небо чище, солнце ярче</w:t>
            </w:r>
          </w:p>
        </w:tc>
        <w:tc>
          <w:tcPr>
            <w:tcW w:w="3543" w:type="dxa"/>
            <w:vAlign w:val="center"/>
          </w:tcPr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ED3593">
              <w:rPr>
                <w:sz w:val="20"/>
              </w:rPr>
              <w:t>Проект «Весеннее солнце» Самостоятельное составление схемы «Весенняя погода»</w:t>
            </w:r>
          </w:p>
        </w:tc>
      </w:tr>
      <w:tr w:rsidR="00933C3C" w:rsidRPr="00722EC5" w:rsidTr="00A82945">
        <w:trPr>
          <w:trHeight w:hRule="exact" w:val="864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>Народные приметы о весне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ED3593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ED3593">
              <w:rPr>
                <w:sz w:val="20"/>
              </w:rPr>
              <w:t>Изучение народных примет связанных с народными праздниками</w:t>
            </w:r>
          </w:p>
        </w:tc>
        <w:tc>
          <w:tcPr>
            <w:tcW w:w="3543" w:type="dxa"/>
            <w:vAlign w:val="center"/>
          </w:tcPr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ED3593">
              <w:rPr>
                <w:sz w:val="20"/>
              </w:rPr>
              <w:t>Фотовыставка «Весенние гуляния». Рисунок «Праздники весны»</w:t>
            </w:r>
          </w:p>
        </w:tc>
      </w:tr>
      <w:tr w:rsidR="00933C3C" w:rsidRPr="00722EC5" w:rsidTr="00A82945">
        <w:trPr>
          <w:trHeight w:hRule="exact" w:val="829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>Первые цветы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ED3593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ED3593">
              <w:rPr>
                <w:sz w:val="20"/>
              </w:rPr>
              <w:t>Классификация цветов. Детальное изучение первоцветущих растений.</w:t>
            </w:r>
          </w:p>
        </w:tc>
        <w:tc>
          <w:tcPr>
            <w:tcW w:w="3543" w:type="dxa"/>
            <w:vAlign w:val="center"/>
          </w:tcPr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ED3593">
              <w:rPr>
                <w:sz w:val="20"/>
              </w:rPr>
              <w:t>Акция «Сохрани первоцветы»</w:t>
            </w:r>
          </w:p>
        </w:tc>
      </w:tr>
      <w:tr w:rsidR="00933C3C" w:rsidRPr="00722EC5" w:rsidTr="00A82945">
        <w:trPr>
          <w:trHeight w:hRule="exact" w:val="829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933C3C" w:rsidRPr="00D31D73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>Появление насекомых. Прилет птиц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ED3593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ED3593">
              <w:rPr>
                <w:sz w:val="20"/>
              </w:rPr>
              <w:t>Изучение насекомых</w:t>
            </w:r>
          </w:p>
        </w:tc>
        <w:tc>
          <w:tcPr>
            <w:tcW w:w="3543" w:type="dxa"/>
            <w:vAlign w:val="center"/>
          </w:tcPr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</w:rPr>
            </w:pPr>
            <w:r w:rsidRPr="00ED3593">
              <w:rPr>
                <w:sz w:val="20"/>
              </w:rPr>
              <w:t>Изготовление ловушек и садков для пополнения стенда</w:t>
            </w:r>
          </w:p>
        </w:tc>
      </w:tr>
      <w:tr w:rsidR="00933C3C" w:rsidRPr="00722EC5" w:rsidTr="00A82945">
        <w:trPr>
          <w:trHeight w:hRule="exact" w:val="577"/>
        </w:trPr>
        <w:tc>
          <w:tcPr>
            <w:tcW w:w="10064" w:type="dxa"/>
            <w:gridSpan w:val="5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0" w:right="130"/>
              <w:jc w:val="center"/>
              <w:rPr>
                <w:sz w:val="16"/>
                <w:szCs w:val="28"/>
              </w:rPr>
            </w:pPr>
            <w:r w:rsidRPr="004E34FC">
              <w:rPr>
                <w:bCs/>
                <w:szCs w:val="28"/>
              </w:rPr>
              <w:t>Модуль «Гидробиология»</w:t>
            </w:r>
          </w:p>
        </w:tc>
      </w:tr>
      <w:tr w:rsidR="00933C3C" w:rsidRPr="00722EC5" w:rsidTr="00A82945">
        <w:trPr>
          <w:trHeight w:hRule="exact" w:val="1851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4E34FC">
              <w:rPr>
                <w:szCs w:val="28"/>
              </w:rPr>
              <w:t>Гидросфера Земли как среда жизни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ED3593">
              <w:rPr>
                <w:sz w:val="20"/>
                <w:szCs w:val="28"/>
              </w:rPr>
              <w:t xml:space="preserve">Физико-химические свойства воды и грунтов. Термические и оптические свойства воды. Вещества, содержащиеся в природной воде. Физико-химические явления в водоемах. </w:t>
            </w:r>
          </w:p>
          <w:p w:rsidR="00933C3C" w:rsidRPr="00ED3593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28"/>
              </w:rPr>
            </w:pPr>
            <w:r w:rsidRPr="00ED3593">
              <w:rPr>
                <w:sz w:val="20"/>
                <w:szCs w:val="28"/>
              </w:rPr>
              <w:t xml:space="preserve">Водоемы Земли и их население. Мировой океан и его население. Континентальные водоемы и их население. Подземные воды и их население. </w:t>
            </w:r>
          </w:p>
        </w:tc>
        <w:tc>
          <w:tcPr>
            <w:tcW w:w="3543" w:type="dxa"/>
            <w:vAlign w:val="center"/>
          </w:tcPr>
          <w:p w:rsidR="00933C3C" w:rsidRPr="00ED3593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ED3593">
              <w:rPr>
                <w:sz w:val="20"/>
                <w:szCs w:val="28"/>
              </w:rPr>
              <w:t>Проведение лабораторных работ по анализу состояния воды в ручье, в реке Бобровка, пруда в лесу, проточной воды из крана.</w:t>
            </w:r>
          </w:p>
        </w:tc>
      </w:tr>
      <w:tr w:rsidR="00933C3C" w:rsidRPr="00722EC5" w:rsidTr="00A82945">
        <w:trPr>
          <w:trHeight w:hRule="exact" w:val="1965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</w:pPr>
            <w:r w:rsidRPr="004E34FC">
              <w:rPr>
                <w:szCs w:val="28"/>
              </w:rPr>
              <w:t xml:space="preserve">Экологические основы жизнедеятельности </w:t>
            </w:r>
            <w:r w:rsidRPr="004E34FC">
              <w:t>гидробионтов</w:t>
            </w: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53234" w:rsidRDefault="00933C3C" w:rsidP="00BE0600">
            <w:pPr>
              <w:pStyle w:val="Default"/>
              <w:suppressAutoHyphens/>
              <w:ind w:left="130" w:right="130"/>
              <w:rPr>
                <w:sz w:val="20"/>
                <w:szCs w:val="16"/>
              </w:rPr>
            </w:pPr>
            <w:r w:rsidRPr="00453234">
              <w:rPr>
                <w:sz w:val="20"/>
                <w:szCs w:val="16"/>
              </w:rPr>
              <w:t xml:space="preserve">Питание гидробионтов. </w:t>
            </w:r>
          </w:p>
          <w:p w:rsidR="00933C3C" w:rsidRPr="00453234" w:rsidRDefault="00933C3C" w:rsidP="00BE0600">
            <w:pPr>
              <w:pStyle w:val="Default"/>
              <w:suppressAutoHyphens/>
              <w:ind w:left="130" w:right="130"/>
              <w:rPr>
                <w:color w:val="auto"/>
                <w:sz w:val="20"/>
                <w:szCs w:val="16"/>
              </w:rPr>
            </w:pPr>
            <w:r w:rsidRPr="00453234">
              <w:rPr>
                <w:sz w:val="20"/>
                <w:szCs w:val="16"/>
              </w:rPr>
              <w:t xml:space="preserve">Защита от обсыхания и </w:t>
            </w:r>
            <w:r w:rsidRPr="00453234">
              <w:rPr>
                <w:color w:val="auto"/>
                <w:sz w:val="20"/>
                <w:szCs w:val="16"/>
              </w:rPr>
              <w:t xml:space="preserve">выживаемость в высохшем состоянии. </w:t>
            </w:r>
          </w:p>
          <w:p w:rsidR="00933C3C" w:rsidRPr="00453234" w:rsidRDefault="00933C3C" w:rsidP="00BE0600">
            <w:pPr>
              <w:pStyle w:val="Default"/>
              <w:suppressAutoHyphens/>
              <w:ind w:left="130" w:right="130"/>
              <w:rPr>
                <w:color w:val="auto"/>
                <w:sz w:val="20"/>
                <w:szCs w:val="16"/>
              </w:rPr>
            </w:pPr>
            <w:r w:rsidRPr="00453234">
              <w:rPr>
                <w:color w:val="auto"/>
                <w:sz w:val="20"/>
                <w:szCs w:val="16"/>
              </w:rPr>
              <w:t xml:space="preserve">Экологическое значение солености и солевого состава воды. </w:t>
            </w:r>
          </w:p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16"/>
              </w:rPr>
            </w:pPr>
            <w:r w:rsidRPr="00453234">
              <w:rPr>
                <w:sz w:val="20"/>
                <w:szCs w:val="16"/>
              </w:rPr>
              <w:t xml:space="preserve">Дыхание гидробионтов. </w:t>
            </w:r>
          </w:p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53234">
              <w:rPr>
                <w:sz w:val="20"/>
                <w:szCs w:val="16"/>
              </w:rPr>
              <w:t>Рост, развитие и энергетика гидробионтов.</w:t>
            </w:r>
          </w:p>
        </w:tc>
        <w:tc>
          <w:tcPr>
            <w:tcW w:w="3543" w:type="dxa"/>
            <w:vAlign w:val="center"/>
          </w:tcPr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53234">
              <w:rPr>
                <w:sz w:val="20"/>
                <w:szCs w:val="28"/>
              </w:rPr>
              <w:t>Просмотр и обсуждение фильма «Креветочная симфония: мои аквариумы и креветки»</w:t>
            </w:r>
          </w:p>
        </w:tc>
      </w:tr>
      <w:tr w:rsidR="00933C3C" w:rsidRPr="00722EC5" w:rsidTr="00A82945">
        <w:trPr>
          <w:trHeight w:hRule="exact" w:val="1988"/>
        </w:trPr>
        <w:tc>
          <w:tcPr>
            <w:tcW w:w="583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4E34FC">
              <w:rPr>
                <w:szCs w:val="28"/>
              </w:rPr>
              <w:t xml:space="preserve">Экологические аспекты проблемы чистой воды и охраны водных экосистем </w:t>
            </w:r>
          </w:p>
          <w:p w:rsidR="00933C3C" w:rsidRPr="004E34FC" w:rsidRDefault="00933C3C" w:rsidP="00BE0600">
            <w:pPr>
              <w:suppressAutoHyphens/>
              <w:spacing w:line="240" w:lineRule="auto"/>
              <w:ind w:left="131" w:right="132" w:firstLine="0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 w:rsidR="00933C3C" w:rsidRPr="00722EC5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453234">
              <w:rPr>
                <w:sz w:val="20"/>
                <w:szCs w:val="28"/>
              </w:rPr>
              <w:t xml:space="preserve">Загрязнение водоемов. </w:t>
            </w:r>
          </w:p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453234">
              <w:rPr>
                <w:sz w:val="20"/>
                <w:szCs w:val="28"/>
              </w:rPr>
              <w:t xml:space="preserve">Биологическое самоочищение водоемов и формирование качества воды. </w:t>
            </w:r>
          </w:p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53234">
              <w:rPr>
                <w:sz w:val="20"/>
                <w:szCs w:val="28"/>
              </w:rPr>
              <w:t>Экологические основы очистки воды и борьбы с биотическими помехами. Экологические основы охраны гидросферы.</w:t>
            </w:r>
          </w:p>
        </w:tc>
        <w:tc>
          <w:tcPr>
            <w:tcW w:w="3543" w:type="dxa"/>
            <w:vAlign w:val="center"/>
          </w:tcPr>
          <w:p w:rsidR="00933C3C" w:rsidRPr="00453234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</w:rPr>
            </w:pPr>
            <w:r w:rsidRPr="00453234">
              <w:rPr>
                <w:sz w:val="20"/>
                <w:szCs w:val="28"/>
              </w:rPr>
              <w:t>Просмотр и обсуждение научно-популярного документального фильма «Гидробионты – показатели загрязнения поверхностных вод» (автор Лейла Залихан Будаева)</w:t>
            </w:r>
          </w:p>
        </w:tc>
      </w:tr>
      <w:tr w:rsidR="00933C3C" w:rsidRPr="00722EC5" w:rsidTr="00A82945">
        <w:trPr>
          <w:trHeight w:hRule="exact" w:val="677"/>
        </w:trPr>
        <w:tc>
          <w:tcPr>
            <w:tcW w:w="10064" w:type="dxa"/>
            <w:gridSpan w:val="5"/>
            <w:vAlign w:val="center"/>
          </w:tcPr>
          <w:p w:rsidR="00933C3C" w:rsidRPr="00706435" w:rsidRDefault="00933C3C" w:rsidP="00BE0600">
            <w:pPr>
              <w:suppressAutoHyphens/>
              <w:spacing w:line="240" w:lineRule="auto"/>
              <w:ind w:left="130" w:right="13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Модуль «Признаки лета»</w:t>
            </w:r>
          </w:p>
        </w:tc>
      </w:tr>
      <w:tr w:rsidR="00933C3C" w:rsidRPr="00722EC5" w:rsidTr="00A82945">
        <w:trPr>
          <w:trHeight w:hRule="exact" w:val="883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>Признаки </w:t>
            </w:r>
            <w:r>
              <w:t>лета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BD792D" w:rsidRDefault="00933C3C" w:rsidP="00BE0600">
            <w:pPr>
              <w:suppressAutoHyphens/>
              <w:spacing w:line="240" w:lineRule="auto"/>
              <w:ind w:left="116" w:right="130" w:firstLine="0"/>
              <w:rPr>
                <w:sz w:val="16"/>
                <w:szCs w:val="28"/>
              </w:rPr>
            </w:pPr>
            <w:r>
              <w:rPr>
                <w:sz w:val="20"/>
              </w:rPr>
              <w:t>Изменение температуры, освещенности, гроза. Почему летом нет снега. Почему трава зеленая.</w:t>
            </w:r>
          </w:p>
        </w:tc>
        <w:tc>
          <w:tcPr>
            <w:tcW w:w="3543" w:type="dxa"/>
            <w:vAlign w:val="center"/>
          </w:tcPr>
          <w:p w:rsidR="00933C3C" w:rsidRPr="00BD792D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16"/>
                <w:szCs w:val="28"/>
              </w:rPr>
            </w:pPr>
            <w:r w:rsidRPr="00ED3593">
              <w:rPr>
                <w:sz w:val="20"/>
              </w:rPr>
              <w:t>Проект «</w:t>
            </w:r>
            <w:r>
              <w:rPr>
                <w:sz w:val="20"/>
              </w:rPr>
              <w:t>Трава под ногами</w:t>
            </w:r>
            <w:r w:rsidRPr="00ED3593">
              <w:rPr>
                <w:sz w:val="20"/>
              </w:rPr>
              <w:t>» Самостоятельное составление схемы «</w:t>
            </w:r>
            <w:r>
              <w:rPr>
                <w:sz w:val="20"/>
              </w:rPr>
              <w:t>Лекарственные растения</w:t>
            </w:r>
            <w:r w:rsidRPr="00ED3593">
              <w:rPr>
                <w:sz w:val="20"/>
              </w:rPr>
              <w:t>»</w:t>
            </w:r>
          </w:p>
        </w:tc>
      </w:tr>
      <w:tr w:rsidR="00933C3C" w:rsidRPr="00722EC5" w:rsidTr="00A82945">
        <w:trPr>
          <w:trHeight w:hRule="exact" w:val="697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 w:rsidRPr="00A37AF2">
              <w:t xml:space="preserve">Народные приметы о </w:t>
            </w:r>
            <w:r>
              <w:t>лете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BD792D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16"/>
                <w:szCs w:val="28"/>
              </w:rPr>
            </w:pPr>
            <w:r w:rsidRPr="00ED3593">
              <w:rPr>
                <w:sz w:val="20"/>
              </w:rPr>
              <w:t>Изучение народных примет связанных с народными праздниками</w:t>
            </w:r>
          </w:p>
        </w:tc>
        <w:tc>
          <w:tcPr>
            <w:tcW w:w="3543" w:type="dxa"/>
            <w:vAlign w:val="center"/>
          </w:tcPr>
          <w:p w:rsidR="00933C3C" w:rsidRPr="00BD792D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16"/>
                <w:szCs w:val="28"/>
              </w:rPr>
            </w:pPr>
            <w:r w:rsidRPr="00ED3593">
              <w:rPr>
                <w:sz w:val="20"/>
              </w:rPr>
              <w:t>Фотовыставка «</w:t>
            </w:r>
            <w:r>
              <w:rPr>
                <w:sz w:val="20"/>
              </w:rPr>
              <w:t>Дары лета</w:t>
            </w:r>
            <w:r w:rsidRPr="00ED3593">
              <w:rPr>
                <w:sz w:val="20"/>
              </w:rPr>
              <w:t>». Рисунок «</w:t>
            </w:r>
            <w:r>
              <w:rPr>
                <w:sz w:val="20"/>
              </w:rPr>
              <w:t>Мои летние каникулы</w:t>
            </w:r>
            <w:r w:rsidRPr="00ED3593">
              <w:rPr>
                <w:sz w:val="20"/>
              </w:rPr>
              <w:t>»</w:t>
            </w:r>
          </w:p>
        </w:tc>
      </w:tr>
      <w:tr w:rsidR="00933C3C" w:rsidRPr="00722EC5" w:rsidTr="00A82945">
        <w:trPr>
          <w:trHeight w:hRule="exact" w:val="1140"/>
        </w:trPr>
        <w:tc>
          <w:tcPr>
            <w:tcW w:w="583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firstLine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933C3C" w:rsidRPr="004E34FC" w:rsidRDefault="00933C3C" w:rsidP="00BE0600">
            <w:pPr>
              <w:pStyle w:val="Default"/>
              <w:suppressAutoHyphens/>
              <w:ind w:left="131" w:right="132"/>
              <w:jc w:val="both"/>
              <w:rPr>
                <w:szCs w:val="28"/>
              </w:rPr>
            </w:pPr>
            <w:r>
              <w:rPr>
                <w:szCs w:val="28"/>
              </w:rPr>
              <w:t>Лесные и садовые плоды и ягоды</w:t>
            </w:r>
          </w:p>
        </w:tc>
        <w:tc>
          <w:tcPr>
            <w:tcW w:w="552" w:type="dxa"/>
            <w:vAlign w:val="center"/>
          </w:tcPr>
          <w:p w:rsidR="00933C3C" w:rsidRDefault="00933C3C" w:rsidP="00BE0600">
            <w:pPr>
              <w:suppressAutoHyphens/>
              <w:spacing w:line="240" w:lineRule="auto"/>
              <w:ind w:left="-3" w:right="132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933C3C" w:rsidRPr="00706435" w:rsidRDefault="00933C3C" w:rsidP="00BE0600">
            <w:pPr>
              <w:suppressAutoHyphens/>
              <w:spacing w:line="240" w:lineRule="auto"/>
              <w:ind w:left="130" w:right="130" w:firstLine="0"/>
              <w:rPr>
                <w:sz w:val="20"/>
                <w:szCs w:val="28"/>
              </w:rPr>
            </w:pPr>
            <w:r w:rsidRPr="00706435">
              <w:rPr>
                <w:sz w:val="20"/>
                <w:szCs w:val="28"/>
              </w:rPr>
              <w:t xml:space="preserve">Отличие лесных и садовых ягод. Ядовитые ягоды. Какие яблоки вкуснее – лесные или садовые. </w:t>
            </w:r>
          </w:p>
        </w:tc>
        <w:tc>
          <w:tcPr>
            <w:tcW w:w="3543" w:type="dxa"/>
            <w:vAlign w:val="center"/>
          </w:tcPr>
          <w:p w:rsidR="00933C3C" w:rsidRPr="00706435" w:rsidRDefault="00933C3C" w:rsidP="00BE0600">
            <w:pPr>
              <w:suppressAutoHyphens/>
              <w:spacing w:line="240" w:lineRule="auto"/>
              <w:ind w:left="116" w:right="130"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Сбор материала для пополнения гербария. Проба дичков и садовых яблок.</w:t>
            </w:r>
          </w:p>
        </w:tc>
      </w:tr>
    </w:tbl>
    <w:p w:rsidR="00933C3C" w:rsidRDefault="00933C3C" w:rsidP="00933C3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w w:val="97"/>
          <w:szCs w:val="28"/>
        </w:rPr>
      </w:pPr>
    </w:p>
    <w:p w:rsidR="00933C3C" w:rsidRPr="00F46EED" w:rsidRDefault="00933C3C" w:rsidP="00933C3C">
      <w:pPr>
        <w:widowControl w:val="0"/>
        <w:suppressAutoHyphens/>
        <w:autoSpaceDE w:val="0"/>
        <w:autoSpaceDN w:val="0"/>
        <w:adjustRightInd w:val="0"/>
        <w:spacing w:line="240" w:lineRule="exact"/>
        <w:rPr>
          <w:szCs w:val="28"/>
        </w:rPr>
      </w:pPr>
    </w:p>
    <w:p w:rsidR="00933C3C" w:rsidRPr="00A82945" w:rsidRDefault="00933C3C" w:rsidP="00A82945">
      <w:pPr>
        <w:pStyle w:val="a4"/>
        <w:ind w:firstLine="0"/>
        <w:rPr>
          <w:rStyle w:val="af7"/>
          <w:szCs w:val="28"/>
        </w:rPr>
      </w:pPr>
      <w:r>
        <w:rPr>
          <w:szCs w:val="28"/>
        </w:rPr>
        <w:br w:type="page"/>
      </w:r>
      <w:r w:rsidR="00E12D13" w:rsidRPr="00A82945">
        <w:rPr>
          <w:szCs w:val="28"/>
        </w:rPr>
        <w:lastRenderedPageBreak/>
        <w:t>1.4</w:t>
      </w:r>
      <w:r w:rsidR="00A82945">
        <w:rPr>
          <w:szCs w:val="28"/>
        </w:rPr>
        <w:t xml:space="preserve"> </w:t>
      </w:r>
      <w:r w:rsidRPr="00A82945">
        <w:rPr>
          <w:rStyle w:val="af7"/>
          <w:b/>
          <w:szCs w:val="28"/>
        </w:rPr>
        <w:t>Планируемые результаты реализации ДООП: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8915"/>
      </w:tblGrid>
      <w:tr w:rsidR="00933C3C" w:rsidRPr="00FD147E" w:rsidTr="00BE0600">
        <w:tc>
          <w:tcPr>
            <w:tcW w:w="9464" w:type="dxa"/>
            <w:gridSpan w:val="2"/>
          </w:tcPr>
          <w:p w:rsidR="00933C3C" w:rsidRPr="00FD147E" w:rsidRDefault="00933C3C" w:rsidP="00BE0600">
            <w:pPr>
              <w:suppressAutoHyphens/>
              <w:ind w:firstLine="0"/>
              <w:jc w:val="center"/>
              <w:rPr>
                <w:sz w:val="24"/>
              </w:rPr>
            </w:pPr>
            <w:r w:rsidRPr="00FD147E">
              <w:rPr>
                <w:sz w:val="24"/>
              </w:rPr>
              <w:t>Планируемые результаты</w:t>
            </w:r>
          </w:p>
        </w:tc>
      </w:tr>
      <w:tr w:rsidR="00933C3C" w:rsidRPr="00FD147E" w:rsidTr="00BE0600">
        <w:trPr>
          <w:cantSplit/>
          <w:trHeight w:val="2396"/>
        </w:trPr>
        <w:tc>
          <w:tcPr>
            <w:tcW w:w="549" w:type="dxa"/>
            <w:textDirection w:val="btLr"/>
          </w:tcPr>
          <w:p w:rsidR="00933C3C" w:rsidRPr="00FD147E" w:rsidRDefault="00933C3C" w:rsidP="00BE0600">
            <w:pPr>
              <w:suppressAutoHyphens/>
              <w:ind w:firstLine="0"/>
              <w:jc w:val="center"/>
              <w:rPr>
                <w:sz w:val="24"/>
              </w:rPr>
            </w:pPr>
            <w:r w:rsidRPr="00FD147E">
              <w:rPr>
                <w:sz w:val="24"/>
              </w:rPr>
              <w:t>Метапредметные</w:t>
            </w:r>
          </w:p>
        </w:tc>
        <w:tc>
          <w:tcPr>
            <w:tcW w:w="8915" w:type="dxa"/>
            <w:vAlign w:val="center"/>
          </w:tcPr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знать: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  <w:rPr>
                <w:sz w:val="24"/>
              </w:rPr>
            </w:pPr>
            <w:r w:rsidRPr="00FD147E">
              <w:rPr>
                <w:sz w:val="24"/>
              </w:rPr>
              <w:t>Как правильно вести себя на природе;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  <w:rPr>
                <w:sz w:val="24"/>
              </w:rPr>
            </w:pPr>
            <w:r w:rsidRPr="00FD147E">
              <w:rPr>
                <w:sz w:val="24"/>
              </w:rPr>
              <w:t>К чему приведет потребительское отношение к ресурсам Земли;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0"/>
              <w:jc w:val="left"/>
              <w:rPr>
                <w:sz w:val="24"/>
              </w:rPr>
            </w:pPr>
            <w:r w:rsidRPr="00FD147E">
              <w:rPr>
                <w:sz w:val="24"/>
              </w:rPr>
              <w:t>Что такое наблюдение и опыт;</w:t>
            </w:r>
          </w:p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уметь: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rPr>
                <w:sz w:val="24"/>
              </w:rPr>
            </w:pPr>
            <w:r w:rsidRPr="00FD147E">
              <w:rPr>
                <w:sz w:val="24"/>
              </w:rPr>
              <w:t>Выполнять правила экологически сообразного поведения в природе.</w:t>
            </w:r>
          </w:p>
        </w:tc>
      </w:tr>
      <w:tr w:rsidR="00933C3C" w:rsidRPr="00FD147E" w:rsidTr="00BE0600">
        <w:trPr>
          <w:cantSplit/>
          <w:trHeight w:val="2823"/>
        </w:trPr>
        <w:tc>
          <w:tcPr>
            <w:tcW w:w="549" w:type="dxa"/>
            <w:textDirection w:val="btLr"/>
          </w:tcPr>
          <w:p w:rsidR="00933C3C" w:rsidRPr="00FD147E" w:rsidRDefault="00933C3C" w:rsidP="00BE0600">
            <w:pPr>
              <w:suppressAutoHyphens/>
              <w:ind w:firstLine="0"/>
              <w:jc w:val="center"/>
              <w:rPr>
                <w:sz w:val="24"/>
              </w:rPr>
            </w:pPr>
            <w:r w:rsidRPr="00FD147E">
              <w:rPr>
                <w:sz w:val="24"/>
              </w:rPr>
              <w:t>Предметные</w:t>
            </w:r>
          </w:p>
        </w:tc>
        <w:tc>
          <w:tcPr>
            <w:tcW w:w="8915" w:type="dxa"/>
            <w:vAlign w:val="center"/>
          </w:tcPr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знать: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 средах обитания организмов;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 xml:space="preserve">О разнообразии местообитаний живых существ; 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 разнообразии экосистем своей местности;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 значении факторов неживой природы в жизни организмов;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rPr>
                <w:sz w:val="24"/>
              </w:rPr>
            </w:pPr>
            <w:r w:rsidRPr="00FD147E">
              <w:rPr>
                <w:sz w:val="24"/>
              </w:rPr>
              <w:t xml:space="preserve">О смене времен года как смене условий существования организмов; 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 развитии жизни на Земле;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 значении Солнца как источника энергии в жизни Земли;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rPr>
                <w:sz w:val="24"/>
              </w:rPr>
            </w:pPr>
            <w:r w:rsidRPr="00FD147E">
              <w:rPr>
                <w:sz w:val="24"/>
              </w:rPr>
              <w:t xml:space="preserve">Об экологической проблеме как проблеме нарушения естественных связей в природе; </w:t>
            </w:r>
          </w:p>
          <w:p w:rsidR="00933C3C" w:rsidRPr="00FD147E" w:rsidRDefault="00933C3C" w:rsidP="00BE0600">
            <w:pPr>
              <w:numPr>
                <w:ilvl w:val="0"/>
                <w:numId w:val="6"/>
              </w:numPr>
              <w:tabs>
                <w:tab w:val="left" w:pos="477"/>
              </w:tabs>
              <w:suppressAutoHyphens/>
              <w:spacing w:line="240" w:lineRule="auto"/>
              <w:ind w:left="52" w:hanging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Об основных экологических проблемах своей местности;</w:t>
            </w:r>
          </w:p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уметь:</w:t>
            </w:r>
          </w:p>
          <w:p w:rsidR="00933C3C" w:rsidRPr="00FD147E" w:rsidRDefault="00933C3C" w:rsidP="00BE060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  <w:rPr>
                <w:sz w:val="24"/>
              </w:rPr>
            </w:pPr>
            <w:r w:rsidRPr="00FD147E">
              <w:rPr>
                <w:sz w:val="24"/>
              </w:rPr>
              <w:t>Применять полученные знания при обращении с живыми существами;</w:t>
            </w:r>
          </w:p>
        </w:tc>
      </w:tr>
      <w:tr w:rsidR="00933C3C" w:rsidRPr="00FD147E" w:rsidTr="00BE0600">
        <w:trPr>
          <w:cantSplit/>
          <w:trHeight w:val="2048"/>
        </w:trPr>
        <w:tc>
          <w:tcPr>
            <w:tcW w:w="549" w:type="dxa"/>
            <w:textDirection w:val="btLr"/>
          </w:tcPr>
          <w:p w:rsidR="00933C3C" w:rsidRPr="00FD147E" w:rsidRDefault="00933C3C" w:rsidP="00BE0600">
            <w:pPr>
              <w:suppressAutoHyphens/>
              <w:ind w:firstLine="0"/>
              <w:jc w:val="center"/>
              <w:rPr>
                <w:sz w:val="24"/>
              </w:rPr>
            </w:pPr>
            <w:r w:rsidRPr="00FD147E">
              <w:rPr>
                <w:sz w:val="24"/>
              </w:rPr>
              <w:t>Личностные</w:t>
            </w:r>
          </w:p>
        </w:tc>
        <w:tc>
          <w:tcPr>
            <w:tcW w:w="8915" w:type="dxa"/>
            <w:vAlign w:val="center"/>
          </w:tcPr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знать:</w:t>
            </w:r>
          </w:p>
          <w:p w:rsidR="00933C3C" w:rsidRPr="00FD147E" w:rsidRDefault="00933C3C" w:rsidP="00BE060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  <w:rPr>
                <w:sz w:val="24"/>
              </w:rPr>
            </w:pPr>
            <w:r w:rsidRPr="00FD147E">
              <w:rPr>
                <w:sz w:val="24"/>
              </w:rPr>
              <w:t>Потребность к осуществлению экологически сообразных поступков;</w:t>
            </w:r>
          </w:p>
          <w:p w:rsidR="00933C3C" w:rsidRPr="00FD147E" w:rsidRDefault="00933C3C" w:rsidP="00BE0600">
            <w:pPr>
              <w:numPr>
                <w:ilvl w:val="0"/>
                <w:numId w:val="7"/>
              </w:numPr>
              <w:tabs>
                <w:tab w:val="left" w:pos="477"/>
              </w:tabs>
              <w:suppressAutoHyphens/>
              <w:spacing w:line="240" w:lineRule="auto"/>
              <w:ind w:left="52" w:firstLine="0"/>
              <w:rPr>
                <w:sz w:val="24"/>
              </w:rPr>
            </w:pPr>
            <w:r w:rsidRPr="00FD147E">
              <w:rPr>
                <w:sz w:val="24"/>
              </w:rPr>
              <w:t>Место и роль человека в биосфере как существа биосоциального.</w:t>
            </w:r>
          </w:p>
          <w:p w:rsidR="00933C3C" w:rsidRPr="00FD147E" w:rsidRDefault="00933C3C" w:rsidP="00BE0600">
            <w:pPr>
              <w:suppressAutoHyphens/>
              <w:ind w:firstLine="0"/>
              <w:rPr>
                <w:sz w:val="24"/>
              </w:rPr>
            </w:pPr>
            <w:r w:rsidRPr="00FD147E">
              <w:rPr>
                <w:sz w:val="24"/>
              </w:rPr>
              <w:t>Учащиеся должны уметь:</w:t>
            </w:r>
          </w:p>
          <w:p w:rsidR="00933C3C" w:rsidRPr="00FD147E" w:rsidRDefault="00933C3C" w:rsidP="00BE060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Проявлять интерес к познанию мира природы;</w:t>
            </w:r>
          </w:p>
          <w:p w:rsidR="00933C3C" w:rsidRPr="00FD147E" w:rsidRDefault="00933C3C" w:rsidP="00BE060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rPr>
                <w:sz w:val="24"/>
              </w:rPr>
            </w:pPr>
            <w:r w:rsidRPr="00FD147E">
              <w:rPr>
                <w:sz w:val="24"/>
              </w:rPr>
              <w:t>Гармонично взаимодействовать с природой с точки зрения экологической допустимости;</w:t>
            </w:r>
          </w:p>
          <w:p w:rsidR="00933C3C" w:rsidRPr="00FD147E" w:rsidRDefault="00933C3C" w:rsidP="00BE0600">
            <w:pPr>
              <w:numPr>
                <w:ilvl w:val="0"/>
                <w:numId w:val="8"/>
              </w:numPr>
              <w:tabs>
                <w:tab w:val="left" w:pos="477"/>
              </w:tabs>
              <w:suppressAutoHyphens/>
              <w:spacing w:line="240" w:lineRule="auto"/>
              <w:ind w:left="0" w:firstLine="52"/>
              <w:jc w:val="left"/>
              <w:rPr>
                <w:sz w:val="24"/>
              </w:rPr>
            </w:pPr>
            <w:r w:rsidRPr="00FD147E">
              <w:rPr>
                <w:sz w:val="24"/>
              </w:rPr>
              <w:t>Заботиться о здоровом образе жизни.</w:t>
            </w:r>
          </w:p>
        </w:tc>
      </w:tr>
    </w:tbl>
    <w:p w:rsidR="00933C3C" w:rsidRDefault="00933C3C" w:rsidP="00933C3C">
      <w:pPr>
        <w:widowControl w:val="0"/>
        <w:suppressAutoHyphens/>
        <w:autoSpaceDE w:val="0"/>
        <w:autoSpaceDN w:val="0"/>
        <w:adjustRightInd w:val="0"/>
        <w:spacing w:line="237" w:lineRule="auto"/>
        <w:rPr>
          <w:b/>
          <w:bCs/>
          <w:w w:val="97"/>
          <w:szCs w:val="28"/>
        </w:rPr>
      </w:pPr>
    </w:p>
    <w:p w:rsidR="00E12D13" w:rsidRDefault="00E12D13" w:rsidP="00933C3C">
      <w:pPr>
        <w:widowControl w:val="0"/>
        <w:suppressAutoHyphens/>
        <w:autoSpaceDE w:val="0"/>
        <w:autoSpaceDN w:val="0"/>
        <w:adjustRightInd w:val="0"/>
        <w:spacing w:line="237" w:lineRule="auto"/>
        <w:rPr>
          <w:b/>
          <w:bCs/>
          <w:w w:val="97"/>
          <w:szCs w:val="28"/>
        </w:rPr>
      </w:pPr>
    </w:p>
    <w:p w:rsidR="004B0BA5" w:rsidRDefault="004B0BA5" w:rsidP="00E12D13">
      <w:pPr>
        <w:pStyle w:val="a8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E12D13" w:rsidRPr="00A82945" w:rsidRDefault="00E12D13" w:rsidP="00E12D13">
      <w:pPr>
        <w:pStyle w:val="a8"/>
        <w:jc w:val="center"/>
        <w:rPr>
          <w:b/>
        </w:rPr>
      </w:pPr>
      <w:r w:rsidRPr="00A82945">
        <w:rPr>
          <w:b/>
        </w:rPr>
        <w:lastRenderedPageBreak/>
        <w:t>Раздел № 2 «Комплекс организационно-педагогических условий»</w:t>
      </w:r>
    </w:p>
    <w:p w:rsidR="00E12D13" w:rsidRPr="00A82945" w:rsidRDefault="00E12D13" w:rsidP="00933C3C">
      <w:pPr>
        <w:widowControl w:val="0"/>
        <w:suppressAutoHyphens/>
        <w:autoSpaceDE w:val="0"/>
        <w:autoSpaceDN w:val="0"/>
        <w:adjustRightInd w:val="0"/>
        <w:spacing w:line="237" w:lineRule="auto"/>
        <w:rPr>
          <w:b/>
          <w:bCs/>
          <w:w w:val="97"/>
          <w:sz w:val="32"/>
          <w:szCs w:val="28"/>
        </w:rPr>
      </w:pPr>
    </w:p>
    <w:p w:rsidR="00E12D13" w:rsidRPr="00A82945" w:rsidRDefault="00E12D13" w:rsidP="00E12D13">
      <w:pPr>
        <w:widowControl w:val="0"/>
        <w:suppressAutoHyphens/>
        <w:autoSpaceDE w:val="0"/>
        <w:autoSpaceDN w:val="0"/>
        <w:adjustRightInd w:val="0"/>
        <w:spacing w:line="237" w:lineRule="auto"/>
        <w:ind w:firstLine="0"/>
        <w:jc w:val="center"/>
        <w:rPr>
          <w:rStyle w:val="af7"/>
        </w:rPr>
      </w:pPr>
      <w:r w:rsidRPr="00A82945">
        <w:rPr>
          <w:rStyle w:val="af7"/>
        </w:rPr>
        <w:t>2.1</w:t>
      </w:r>
      <w:r w:rsidR="00A82945">
        <w:rPr>
          <w:rStyle w:val="af7"/>
        </w:rPr>
        <w:t xml:space="preserve"> </w:t>
      </w:r>
      <w:r w:rsidRPr="00A82945">
        <w:rPr>
          <w:rStyle w:val="af7"/>
        </w:rPr>
        <w:t>Календарный учебный график</w:t>
      </w:r>
    </w:p>
    <w:p w:rsidR="00E12D13" w:rsidRDefault="00E12D13" w:rsidP="00E12D13">
      <w:pPr>
        <w:widowControl w:val="0"/>
        <w:suppressAutoHyphens/>
        <w:autoSpaceDE w:val="0"/>
        <w:autoSpaceDN w:val="0"/>
        <w:adjustRightInd w:val="0"/>
        <w:spacing w:line="237" w:lineRule="auto"/>
        <w:ind w:firstLine="0"/>
        <w:rPr>
          <w:b/>
          <w:bCs/>
          <w:w w:val="97"/>
          <w:szCs w:val="28"/>
        </w:rPr>
      </w:pPr>
    </w:p>
    <w:tbl>
      <w:tblPr>
        <w:tblW w:w="9363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536"/>
        <w:gridCol w:w="718"/>
        <w:gridCol w:w="709"/>
        <w:gridCol w:w="708"/>
        <w:gridCol w:w="2126"/>
      </w:tblGrid>
      <w:tr w:rsidR="00E12D13" w:rsidRPr="00E12D13" w:rsidTr="00BE0600">
        <w:trPr>
          <w:trHeight w:hRule="exact" w:val="287"/>
        </w:trPr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4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Наименование темы</w:t>
            </w:r>
          </w:p>
        </w:tc>
        <w:tc>
          <w:tcPr>
            <w:tcW w:w="2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Количество часов</w:t>
            </w:r>
          </w:p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Форма контроля</w:t>
            </w:r>
          </w:p>
        </w:tc>
      </w:tr>
      <w:tr w:rsidR="00E12D13" w:rsidRPr="00E12D13" w:rsidTr="00BE0600">
        <w:trPr>
          <w:trHeight w:hRule="exact" w:val="328"/>
        </w:trPr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rPr>
                <w:rStyle w:val="af7"/>
                <w:b w:val="0"/>
                <w:sz w:val="2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теор.</w:t>
            </w:r>
          </w:p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прак.</w:t>
            </w:r>
          </w:p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всего</w:t>
            </w:r>
          </w:p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Вводное занятие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Признаки осени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157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Экология грибов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8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Тайны пчелиной семьи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Тайна муравьиной семьи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Признаки зимы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Биология лесных птиц и зверей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Признаки весны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Гидробиология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Признаки лета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E12D13" w:rsidRPr="00E12D13" w:rsidTr="00BE0600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suppressAutoHyphens/>
              <w:ind w:firstLine="0"/>
              <w:jc w:val="lef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Итого: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72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D13" w:rsidRPr="00E12D13" w:rsidRDefault="00E12D13" w:rsidP="00BE0600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</w:tr>
    </w:tbl>
    <w:p w:rsidR="00E12D13" w:rsidRDefault="00E12D13" w:rsidP="00E12D13">
      <w:pPr>
        <w:widowControl w:val="0"/>
        <w:suppressAutoHyphens/>
        <w:autoSpaceDE w:val="0"/>
        <w:autoSpaceDN w:val="0"/>
        <w:adjustRightInd w:val="0"/>
        <w:spacing w:line="237" w:lineRule="auto"/>
        <w:ind w:firstLine="0"/>
        <w:rPr>
          <w:b/>
          <w:bCs/>
          <w:w w:val="97"/>
          <w:szCs w:val="28"/>
        </w:rPr>
      </w:pPr>
    </w:p>
    <w:p w:rsidR="00BE0600" w:rsidRDefault="00BE0600" w:rsidP="00E12D13">
      <w:pPr>
        <w:widowControl w:val="0"/>
        <w:suppressAutoHyphens/>
        <w:autoSpaceDE w:val="0"/>
        <w:autoSpaceDN w:val="0"/>
        <w:adjustRightInd w:val="0"/>
        <w:spacing w:line="237" w:lineRule="auto"/>
        <w:ind w:firstLine="0"/>
        <w:rPr>
          <w:b/>
          <w:bCs/>
          <w:w w:val="97"/>
          <w:szCs w:val="28"/>
        </w:rPr>
      </w:pPr>
    </w:p>
    <w:p w:rsidR="00933C3C" w:rsidRPr="00BE0600" w:rsidRDefault="00BE0600" w:rsidP="00BE0600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BE0600">
        <w:rPr>
          <w:b/>
          <w:szCs w:val="28"/>
        </w:rPr>
        <w:t>2.2 Условия реализации программы</w:t>
      </w:r>
    </w:p>
    <w:p w:rsidR="00933C3C" w:rsidRDefault="00933C3C" w:rsidP="00BE0600">
      <w:pPr>
        <w:widowControl w:val="0"/>
        <w:suppressAutoHyphens/>
        <w:autoSpaceDE w:val="0"/>
        <w:autoSpaceDN w:val="0"/>
        <w:adjustRightInd w:val="0"/>
        <w:spacing w:line="300" w:lineRule="auto"/>
        <w:ind w:firstLine="0"/>
        <w:jc w:val="left"/>
        <w:rPr>
          <w:b/>
          <w:bCs/>
          <w:w w:val="97"/>
          <w:szCs w:val="28"/>
        </w:rPr>
      </w:pPr>
    </w:p>
    <w:p w:rsidR="00BE0600" w:rsidRPr="00A82945" w:rsidRDefault="00BE0600" w:rsidP="00BE0600">
      <w:pPr>
        <w:pStyle w:val="a8"/>
      </w:pPr>
      <w:r w:rsidRPr="00A82945">
        <w:t>Наличие помещения для учебных занятий, отвечающего правилам СанП</w:t>
      </w:r>
      <w:r w:rsidRPr="00A82945">
        <w:t>и</w:t>
      </w:r>
      <w:r w:rsidRPr="00A82945">
        <w:t xml:space="preserve">На; регулярное посещение занятий; наличие учебно–методической базы. </w:t>
      </w:r>
    </w:p>
    <w:p w:rsidR="00BE0600" w:rsidRPr="00A82945" w:rsidRDefault="00BE0600" w:rsidP="00BE0600">
      <w:pPr>
        <w:pStyle w:val="a8"/>
      </w:pPr>
      <w:r w:rsidRPr="00A82945">
        <w:t>Использование наглядных пособий, ТСО, компьютерная работа способс</w:t>
      </w:r>
      <w:r w:rsidRPr="00A82945">
        <w:t>т</w:t>
      </w:r>
      <w:r w:rsidRPr="00A82945">
        <w:t>вуют     лучшему изучению материала и позволяют разнообразить формы и мет</w:t>
      </w:r>
      <w:r w:rsidRPr="00A82945">
        <w:t>о</w:t>
      </w:r>
      <w:r w:rsidRPr="00A82945">
        <w:t>ды занятий. Поэтому занятия должны быть обеспечены оборудованием, раздато</w:t>
      </w:r>
      <w:r w:rsidRPr="00A82945">
        <w:t>ч</w:t>
      </w:r>
      <w:r w:rsidRPr="00A82945">
        <w:t>ным материалом (карточки     с     тематическими кроссвордами, редкие и исч</w:t>
      </w:r>
      <w:r w:rsidRPr="00A82945">
        <w:t>е</w:t>
      </w:r>
      <w:r w:rsidRPr="00A82945">
        <w:t>зающие растения и животные, таблицы круговорота веществ, набор дисков) нал</w:t>
      </w:r>
      <w:r w:rsidRPr="00A82945">
        <w:t>и</w:t>
      </w:r>
      <w:r w:rsidRPr="00A82945">
        <w:t>чие материальной базы: на занятиях предусмотрено использование видеомагн</w:t>
      </w:r>
      <w:r w:rsidRPr="00A82945">
        <w:t>и</w:t>
      </w:r>
      <w:r w:rsidRPr="00A82945">
        <w:t xml:space="preserve">тофона, проектора, компьютера, магнитофона, видеофильмов и фотографий о природе. </w:t>
      </w:r>
    </w:p>
    <w:p w:rsidR="00BE0600" w:rsidRPr="00A82945" w:rsidRDefault="00BE0600" w:rsidP="00BE0600">
      <w:pPr>
        <w:pStyle w:val="a8"/>
        <w:rPr>
          <w:b/>
        </w:rPr>
      </w:pPr>
      <w:r w:rsidRPr="00A82945">
        <w:rPr>
          <w:b/>
        </w:rPr>
        <w:t>Техническое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388"/>
        <w:gridCol w:w="3382"/>
      </w:tblGrid>
      <w:tr w:rsidR="00BE0600" w:rsidRPr="00BE0600" w:rsidTr="00BE0600">
        <w:tc>
          <w:tcPr>
            <w:tcW w:w="3474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Материально-техническ</w:t>
            </w:r>
            <w:r>
              <w:rPr>
                <w:rStyle w:val="af7"/>
                <w:b w:val="0"/>
                <w:sz w:val="24"/>
              </w:rPr>
              <w:t>ое</w:t>
            </w:r>
          </w:p>
        </w:tc>
        <w:tc>
          <w:tcPr>
            <w:tcW w:w="3475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 xml:space="preserve">Плакаты </w:t>
            </w:r>
          </w:p>
        </w:tc>
        <w:tc>
          <w:tcPr>
            <w:tcW w:w="3475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Макеты и книги</w:t>
            </w:r>
          </w:p>
        </w:tc>
      </w:tr>
      <w:tr w:rsidR="00BE0600" w:rsidRPr="00BE0600" w:rsidTr="00BE0600">
        <w:tc>
          <w:tcPr>
            <w:tcW w:w="3474" w:type="dxa"/>
          </w:tcPr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кабинет для занятий;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парты и стулья;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шкаф для хранения природн</w:t>
            </w:r>
            <w:r w:rsidRPr="00BE0600">
              <w:rPr>
                <w:rStyle w:val="af7"/>
                <w:b w:val="0"/>
                <w:sz w:val="24"/>
              </w:rPr>
              <w:t>о</w:t>
            </w:r>
            <w:r w:rsidRPr="00BE0600">
              <w:rPr>
                <w:rStyle w:val="af7"/>
                <w:b w:val="0"/>
                <w:sz w:val="24"/>
              </w:rPr>
              <w:t>го материала;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 xml:space="preserve">природный материал: камни, ракушки, шишки и т.п.; 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 xml:space="preserve">гербарные папки; </w:t>
            </w:r>
          </w:p>
          <w:p w:rsid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фотоаппарат;</w:t>
            </w:r>
          </w:p>
          <w:p w:rsidR="0010081E" w:rsidRPr="0010081E" w:rsidRDefault="0010081E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 xml:space="preserve">микроскоп цифровой </w:t>
            </w:r>
            <w:r>
              <w:rPr>
                <w:rStyle w:val="af7"/>
                <w:b w:val="0"/>
                <w:sz w:val="24"/>
                <w:lang w:val="en-US"/>
              </w:rPr>
              <w:t>Digital</w:t>
            </w:r>
            <w:r w:rsidRPr="0010081E">
              <w:rPr>
                <w:rStyle w:val="af7"/>
                <w:b w:val="0"/>
                <w:sz w:val="24"/>
              </w:rPr>
              <w:t xml:space="preserve"> </w:t>
            </w:r>
            <w:r>
              <w:rPr>
                <w:rStyle w:val="af7"/>
                <w:b w:val="0"/>
                <w:sz w:val="24"/>
                <w:lang w:val="en-US"/>
              </w:rPr>
              <w:t>Microscope</w:t>
            </w:r>
            <w:r>
              <w:rPr>
                <w:rStyle w:val="af7"/>
                <w:b w:val="0"/>
                <w:sz w:val="24"/>
              </w:rPr>
              <w:t>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канцелярские принадлежн</w:t>
            </w:r>
            <w:r w:rsidRPr="00BE0600">
              <w:rPr>
                <w:rStyle w:val="af7"/>
                <w:b w:val="0"/>
                <w:sz w:val="24"/>
              </w:rPr>
              <w:t>о</w:t>
            </w:r>
            <w:r w:rsidRPr="00BE0600">
              <w:rPr>
                <w:rStyle w:val="af7"/>
                <w:b w:val="0"/>
                <w:sz w:val="24"/>
              </w:rPr>
              <w:t>сти</w:t>
            </w:r>
            <w:r w:rsidR="00E15288">
              <w:rPr>
                <w:rStyle w:val="af7"/>
                <w:b w:val="0"/>
                <w:sz w:val="24"/>
              </w:rPr>
              <w:t xml:space="preserve"> (</w:t>
            </w:r>
            <w:r w:rsidR="0010081E">
              <w:rPr>
                <w:rStyle w:val="af7"/>
                <w:b w:val="0"/>
                <w:sz w:val="24"/>
              </w:rPr>
              <w:t>карандаши, кисти, кра</w:t>
            </w:r>
            <w:r w:rsidR="0010081E">
              <w:rPr>
                <w:rStyle w:val="af7"/>
                <w:b w:val="0"/>
                <w:sz w:val="24"/>
              </w:rPr>
              <w:t>с</w:t>
            </w:r>
            <w:r w:rsidR="0010081E">
              <w:rPr>
                <w:rStyle w:val="af7"/>
                <w:b w:val="0"/>
                <w:sz w:val="24"/>
              </w:rPr>
              <w:t>ки)</w:t>
            </w:r>
            <w:r w:rsidRPr="00BE0600">
              <w:rPr>
                <w:rStyle w:val="af7"/>
                <w:b w:val="0"/>
                <w:sz w:val="24"/>
              </w:rPr>
              <w:t xml:space="preserve">; </w:t>
            </w:r>
          </w:p>
        </w:tc>
        <w:tc>
          <w:tcPr>
            <w:tcW w:w="3475" w:type="dxa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«Пищевые цепи»;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«Правила поведения в лесу»;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«Ярусы леса»;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«Красная книга растений»;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«Красная книга животных»;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«Луг»;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«Водоем»;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«Поле»;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«Пресмыкающиеся и земн</w:t>
            </w:r>
            <w:r w:rsidRPr="00BE0600">
              <w:rPr>
                <w:sz w:val="24"/>
              </w:rPr>
              <w:t>о</w:t>
            </w:r>
            <w:r w:rsidRPr="00BE0600">
              <w:rPr>
                <w:sz w:val="24"/>
              </w:rPr>
              <w:t>водные»;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«СЕВЕР ЮГ ВОСТОК З</w:t>
            </w:r>
            <w:r w:rsidRPr="00BE0600">
              <w:rPr>
                <w:sz w:val="24"/>
              </w:rPr>
              <w:t>А</w:t>
            </w:r>
            <w:r w:rsidRPr="00BE0600">
              <w:rPr>
                <w:sz w:val="24"/>
              </w:rPr>
              <w:t>ПАД»;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«Насекомые и паукообра</w:t>
            </w:r>
            <w:r w:rsidRPr="00BE0600">
              <w:rPr>
                <w:sz w:val="24"/>
              </w:rPr>
              <w:t>з</w:t>
            </w:r>
            <w:r w:rsidRPr="00BE0600">
              <w:rPr>
                <w:sz w:val="24"/>
              </w:rPr>
              <w:lastRenderedPageBreak/>
              <w:t>ные»;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«Перелетные птицы»;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«Растения»;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«Зимующие птицы»;</w:t>
            </w:r>
          </w:p>
          <w:p w:rsid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«Ягоды»;</w:t>
            </w:r>
          </w:p>
          <w:p w:rsidR="0010081E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«Изучаем время»;</w:t>
            </w:r>
          </w:p>
          <w:p w:rsidR="0010081E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«Насекомые»;</w:t>
            </w:r>
          </w:p>
          <w:p w:rsidR="0010081E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«Фрукты и ягоды, овощи»;</w:t>
            </w:r>
          </w:p>
          <w:p w:rsidR="0010081E" w:rsidRPr="00BE0600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«Домашние животные, 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вотные лесв»;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Карточки «Комнатные раст</w:t>
            </w:r>
            <w:r w:rsidRPr="00BE0600">
              <w:rPr>
                <w:sz w:val="24"/>
              </w:rPr>
              <w:t>е</w:t>
            </w:r>
            <w:r w:rsidRPr="00BE0600">
              <w:rPr>
                <w:sz w:val="24"/>
              </w:rPr>
              <w:t>ния», «Лекарственные раст</w:t>
            </w:r>
            <w:r w:rsidRPr="00BE0600">
              <w:rPr>
                <w:sz w:val="24"/>
              </w:rPr>
              <w:t>е</w:t>
            </w:r>
            <w:r w:rsidRPr="00BE0600">
              <w:rPr>
                <w:sz w:val="24"/>
              </w:rPr>
              <w:t>ния», «Редкие насекомые», «Животные красной книги»;</w:t>
            </w:r>
          </w:p>
          <w:p w:rsidR="00BE0600" w:rsidRDefault="00BE0600" w:rsidP="0010081E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Сборник журнала «</w:t>
            </w:r>
            <w:r w:rsidR="0010081E">
              <w:rPr>
                <w:sz w:val="24"/>
              </w:rPr>
              <w:t>Знакомс</w:t>
            </w:r>
            <w:r w:rsidR="0010081E">
              <w:rPr>
                <w:sz w:val="24"/>
              </w:rPr>
              <w:t>т</w:t>
            </w:r>
            <w:r w:rsidR="0010081E">
              <w:rPr>
                <w:sz w:val="24"/>
              </w:rPr>
              <w:t>во с окружающим миром и развитие речи</w:t>
            </w:r>
            <w:r w:rsidRPr="00BE0600">
              <w:rPr>
                <w:sz w:val="24"/>
              </w:rPr>
              <w:t>»</w:t>
            </w:r>
            <w:r w:rsidR="0010081E">
              <w:rPr>
                <w:sz w:val="24"/>
              </w:rPr>
              <w:t>;</w:t>
            </w:r>
          </w:p>
          <w:p w:rsidR="0010081E" w:rsidRPr="00BE0600" w:rsidRDefault="0010081E" w:rsidP="0010081E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Сборник карточек «Мир в картинках. Грибы».</w:t>
            </w:r>
          </w:p>
        </w:tc>
        <w:tc>
          <w:tcPr>
            <w:tcW w:w="3475" w:type="dxa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lastRenderedPageBreak/>
              <w:t>Макет «Календарь природы»;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Карта мира «Природные с</w:t>
            </w:r>
            <w:r w:rsidRPr="00BE0600">
              <w:rPr>
                <w:sz w:val="24"/>
              </w:rPr>
              <w:t>о</w:t>
            </w:r>
            <w:r w:rsidRPr="00BE0600">
              <w:rPr>
                <w:sz w:val="24"/>
              </w:rPr>
              <w:t>общества»;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Екатеринбургский зоопарк. Настоящее и будущее. 2007 г. Составитель С.Б. Ватхина;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И учеба, и игра: природовед</w:t>
            </w:r>
            <w:r w:rsidRPr="00BE0600">
              <w:rPr>
                <w:sz w:val="24"/>
              </w:rPr>
              <w:t>е</w:t>
            </w:r>
            <w:r w:rsidRPr="00BE0600">
              <w:rPr>
                <w:sz w:val="24"/>
              </w:rPr>
              <w:t>ние, Т.И.Тарабарина, Е.И.Соколова, Ярославль, «Академия развития», 1998 г.;</w:t>
            </w:r>
          </w:p>
          <w:p w:rsidR="00BE0600" w:rsidRPr="00BE0600" w:rsidRDefault="00C72FCA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Лекарственные растения</w:t>
            </w:r>
            <w:r w:rsidR="00BE0600" w:rsidRPr="00C72FCA">
              <w:rPr>
                <w:sz w:val="24"/>
              </w:rPr>
              <w:t xml:space="preserve">, </w:t>
            </w:r>
            <w:r>
              <w:rPr>
                <w:sz w:val="24"/>
              </w:rPr>
              <w:t>А</w:t>
            </w:r>
            <w:r w:rsidR="00BE0600" w:rsidRPr="00C72FCA"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r w:rsidR="00BE0600" w:rsidRPr="00C72FCA">
              <w:rPr>
                <w:sz w:val="24"/>
              </w:rPr>
              <w:t>.</w:t>
            </w:r>
            <w:r>
              <w:rPr>
                <w:sz w:val="24"/>
              </w:rPr>
              <w:t>Самсонова</w:t>
            </w:r>
            <w:r w:rsidR="00BE0600" w:rsidRPr="00C72FCA">
              <w:rPr>
                <w:sz w:val="24"/>
              </w:rPr>
              <w:t xml:space="preserve">, </w:t>
            </w:r>
            <w:r>
              <w:rPr>
                <w:sz w:val="24"/>
              </w:rPr>
              <w:t>Ижевск, «А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сенал</w:t>
            </w:r>
            <w:r w:rsidR="00BE0600" w:rsidRPr="00C72FCA">
              <w:rPr>
                <w:sz w:val="24"/>
              </w:rPr>
              <w:t>», 199</w:t>
            </w:r>
            <w:r>
              <w:rPr>
                <w:sz w:val="24"/>
              </w:rPr>
              <w:t>0</w:t>
            </w:r>
            <w:r w:rsidR="00BE0600" w:rsidRPr="00C72FCA">
              <w:rPr>
                <w:sz w:val="24"/>
              </w:rPr>
              <w:t xml:space="preserve"> г.;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lastRenderedPageBreak/>
              <w:t>Экология, книга 1, А. П. Ко</w:t>
            </w:r>
            <w:r w:rsidRPr="00BE0600">
              <w:rPr>
                <w:sz w:val="24"/>
              </w:rPr>
              <w:t>н</w:t>
            </w:r>
            <w:r w:rsidRPr="00BE0600">
              <w:rPr>
                <w:sz w:val="24"/>
              </w:rPr>
              <w:t>стантинов, Новоуральск, 2008 г.</w:t>
            </w:r>
          </w:p>
          <w:p w:rsidR="00BE0600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Нестандартные уроки в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чальной школе, С. В. Савин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ва, Волгоград, 2007 г.</w:t>
            </w:r>
          </w:p>
          <w:p w:rsidR="0010081E" w:rsidRDefault="0010081E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Родники Екатеринбурга</w:t>
            </w:r>
            <w:r w:rsidR="00C72FCA">
              <w:rPr>
                <w:sz w:val="24"/>
              </w:rPr>
              <w:t>, Б</w:t>
            </w:r>
            <w:r w:rsidR="00C72FCA">
              <w:rPr>
                <w:sz w:val="24"/>
              </w:rPr>
              <w:t>е</w:t>
            </w:r>
            <w:r w:rsidR="00C72FCA">
              <w:rPr>
                <w:sz w:val="24"/>
              </w:rPr>
              <w:t>ленков Н. Б., Екатеринбург, 2008.</w:t>
            </w:r>
          </w:p>
          <w:p w:rsidR="00C72FCA" w:rsidRPr="00BE0600" w:rsidRDefault="00C72FCA" w:rsidP="007B7AB7">
            <w:pPr>
              <w:pStyle w:val="a8"/>
              <w:ind w:firstLine="0"/>
              <w:rPr>
                <w:sz w:val="24"/>
              </w:rPr>
            </w:pPr>
            <w:r>
              <w:rPr>
                <w:sz w:val="24"/>
              </w:rPr>
              <w:t>Окрестности города Екат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ринбурга: гео-экологическая тропа, Екатеринбург, Беле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ков Н. Б., 2008.</w:t>
            </w:r>
          </w:p>
        </w:tc>
      </w:tr>
    </w:tbl>
    <w:p w:rsidR="00BE0600" w:rsidRPr="00BE0600" w:rsidRDefault="00BE0600" w:rsidP="00BE0600">
      <w:pPr>
        <w:pStyle w:val="a8"/>
        <w:rPr>
          <w:sz w:val="24"/>
        </w:rPr>
      </w:pPr>
    </w:p>
    <w:p w:rsidR="00BE0600" w:rsidRPr="007B7AB7" w:rsidRDefault="00BE0600" w:rsidP="00BE0600">
      <w:pPr>
        <w:pStyle w:val="a8"/>
        <w:rPr>
          <w:b/>
          <w:szCs w:val="28"/>
        </w:rPr>
      </w:pPr>
      <w:r w:rsidRPr="007B7AB7">
        <w:rPr>
          <w:b/>
          <w:bCs/>
          <w:iCs/>
          <w:w w:val="97"/>
          <w:szCs w:val="28"/>
        </w:rPr>
        <w:t>Требова</w:t>
      </w:r>
      <w:r w:rsidRPr="007B7AB7">
        <w:rPr>
          <w:b/>
          <w:bCs/>
          <w:iCs/>
          <w:spacing w:val="1"/>
          <w:w w:val="97"/>
          <w:szCs w:val="28"/>
        </w:rPr>
        <w:t>ни</w:t>
      </w:r>
      <w:r w:rsidRPr="007B7AB7">
        <w:rPr>
          <w:b/>
          <w:bCs/>
          <w:iCs/>
          <w:w w:val="97"/>
          <w:szCs w:val="28"/>
        </w:rPr>
        <w:t>я</w:t>
      </w:r>
      <w:r w:rsidRPr="007B7AB7">
        <w:rPr>
          <w:b/>
          <w:szCs w:val="28"/>
        </w:rPr>
        <w:t xml:space="preserve"> </w:t>
      </w:r>
      <w:r w:rsidRPr="007B7AB7">
        <w:rPr>
          <w:b/>
          <w:bCs/>
          <w:iCs/>
          <w:spacing w:val="2"/>
          <w:w w:val="97"/>
          <w:szCs w:val="28"/>
        </w:rPr>
        <w:t>т</w:t>
      </w:r>
      <w:r w:rsidRPr="007B7AB7">
        <w:rPr>
          <w:b/>
          <w:bCs/>
          <w:iCs/>
          <w:w w:val="97"/>
          <w:szCs w:val="28"/>
        </w:rPr>
        <w:t>е</w:t>
      </w:r>
      <w:r w:rsidRPr="007B7AB7">
        <w:rPr>
          <w:b/>
          <w:bCs/>
          <w:iCs/>
          <w:spacing w:val="-2"/>
          <w:w w:val="97"/>
          <w:szCs w:val="28"/>
        </w:rPr>
        <w:t>х</w:t>
      </w:r>
      <w:r w:rsidRPr="007B7AB7">
        <w:rPr>
          <w:b/>
          <w:bCs/>
          <w:iCs/>
          <w:w w:val="97"/>
          <w:szCs w:val="28"/>
        </w:rPr>
        <w:t>н</w:t>
      </w:r>
      <w:r w:rsidRPr="007B7AB7">
        <w:rPr>
          <w:b/>
          <w:bCs/>
          <w:iCs/>
          <w:spacing w:val="1"/>
          <w:w w:val="97"/>
          <w:szCs w:val="28"/>
        </w:rPr>
        <w:t>и</w:t>
      </w:r>
      <w:r w:rsidRPr="007B7AB7">
        <w:rPr>
          <w:b/>
          <w:bCs/>
          <w:iCs/>
          <w:spacing w:val="-1"/>
          <w:w w:val="97"/>
          <w:szCs w:val="28"/>
        </w:rPr>
        <w:t>к</w:t>
      </w:r>
      <w:r w:rsidRPr="007B7AB7">
        <w:rPr>
          <w:b/>
          <w:bCs/>
          <w:iCs/>
          <w:w w:val="97"/>
          <w:szCs w:val="28"/>
        </w:rPr>
        <w:t>и</w:t>
      </w:r>
      <w:r w:rsidRPr="007B7AB7">
        <w:rPr>
          <w:b/>
          <w:szCs w:val="28"/>
        </w:rPr>
        <w:t xml:space="preserve"> </w:t>
      </w:r>
      <w:r w:rsidRPr="007B7AB7">
        <w:rPr>
          <w:b/>
          <w:bCs/>
          <w:iCs/>
          <w:spacing w:val="-1"/>
          <w:w w:val="97"/>
          <w:szCs w:val="28"/>
        </w:rPr>
        <w:t>бе</w:t>
      </w:r>
      <w:r w:rsidRPr="007B7AB7">
        <w:rPr>
          <w:b/>
          <w:bCs/>
          <w:iCs/>
          <w:w w:val="97"/>
          <w:szCs w:val="28"/>
        </w:rPr>
        <w:t>зо</w:t>
      </w:r>
      <w:r w:rsidRPr="007B7AB7">
        <w:rPr>
          <w:b/>
          <w:bCs/>
          <w:iCs/>
          <w:spacing w:val="1"/>
          <w:w w:val="97"/>
          <w:szCs w:val="28"/>
        </w:rPr>
        <w:t>п</w:t>
      </w:r>
      <w:r w:rsidRPr="007B7AB7">
        <w:rPr>
          <w:b/>
          <w:bCs/>
          <w:iCs/>
          <w:w w:val="97"/>
          <w:szCs w:val="28"/>
        </w:rPr>
        <w:t>аснос</w:t>
      </w:r>
      <w:r w:rsidRPr="007B7AB7">
        <w:rPr>
          <w:b/>
          <w:bCs/>
          <w:iCs/>
          <w:spacing w:val="2"/>
          <w:w w:val="97"/>
          <w:szCs w:val="28"/>
        </w:rPr>
        <w:t>т</w:t>
      </w:r>
      <w:r w:rsidRPr="007B7AB7">
        <w:rPr>
          <w:b/>
          <w:bCs/>
          <w:iCs/>
          <w:spacing w:val="1"/>
          <w:w w:val="97"/>
          <w:szCs w:val="28"/>
        </w:rPr>
        <w:t>и</w:t>
      </w:r>
      <w:r w:rsidRPr="007B7AB7">
        <w:rPr>
          <w:b/>
          <w:bCs/>
          <w:iCs/>
          <w:w w:val="97"/>
          <w:szCs w:val="28"/>
        </w:rPr>
        <w:t>:</w:t>
      </w:r>
    </w:p>
    <w:p w:rsidR="00BE0600" w:rsidRPr="007B7AB7" w:rsidRDefault="00BE0600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В течение учебного года и при проведении специфических видов работ с обучающимися должны проводиться инструктажи по технике безопасности</w:t>
      </w:r>
    </w:p>
    <w:p w:rsidR="00BE0600" w:rsidRPr="007B7AB7" w:rsidRDefault="00BE0600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Оборудование кабинета должно удовлетворять требованиям техники без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 xml:space="preserve">пасности труда. Все эксплуатируемое оборудование должно находиться в полной исправности. </w:t>
      </w:r>
    </w:p>
    <w:p w:rsidR="00BE0600" w:rsidRPr="007B7AB7" w:rsidRDefault="00BE0600" w:rsidP="00BE0600">
      <w:pPr>
        <w:pStyle w:val="a8"/>
        <w:rPr>
          <w:b/>
          <w:szCs w:val="28"/>
        </w:rPr>
      </w:pPr>
      <w:r w:rsidRPr="007B7AB7">
        <w:rPr>
          <w:b/>
          <w:szCs w:val="28"/>
        </w:rPr>
        <w:t>Кадровое обеспечение</w:t>
      </w:r>
    </w:p>
    <w:p w:rsidR="00BE0600" w:rsidRPr="007B7AB7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Фамилия, имя, отчество: Авдюкова Евгения Юрьевна</w:t>
      </w:r>
    </w:p>
    <w:p w:rsidR="00BE0600" w:rsidRPr="007B7AB7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 xml:space="preserve">Место работы, должность: </w:t>
      </w:r>
      <w:r w:rsidR="007B7AB7">
        <w:rPr>
          <w:color w:val="000000"/>
          <w:szCs w:val="28"/>
        </w:rPr>
        <w:t>МБОУ «СОШ №3», учитель информатики</w:t>
      </w:r>
      <w:r w:rsidRPr="007B7AB7">
        <w:rPr>
          <w:color w:val="000000"/>
          <w:szCs w:val="28"/>
        </w:rPr>
        <w:t>.</w:t>
      </w:r>
    </w:p>
    <w:p w:rsidR="00BE0600" w:rsidRPr="007B7AB7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Образование: Среднее – специальное, закончила НТГПК им. Н. А. Демид</w:t>
      </w:r>
      <w:r w:rsidRPr="007B7AB7">
        <w:rPr>
          <w:color w:val="000000"/>
          <w:szCs w:val="28"/>
        </w:rPr>
        <w:t>о</w:t>
      </w:r>
      <w:r w:rsidRPr="007B7AB7">
        <w:rPr>
          <w:color w:val="000000"/>
          <w:szCs w:val="28"/>
        </w:rPr>
        <w:t>ва по специальности «Компьютерный техник».</w:t>
      </w:r>
    </w:p>
    <w:p w:rsidR="00BE0600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Стаж работы: в том числе педагогический 5 лет</w:t>
      </w:r>
      <w:r w:rsidR="007B7AB7">
        <w:rPr>
          <w:color w:val="000000"/>
          <w:szCs w:val="28"/>
        </w:rPr>
        <w:t>.</w:t>
      </w:r>
    </w:p>
    <w:p w:rsidR="007B7AB7" w:rsidRPr="007B7AB7" w:rsidRDefault="007B7AB7" w:rsidP="00BE0600">
      <w:pPr>
        <w:pStyle w:val="a8"/>
        <w:rPr>
          <w:color w:val="000000"/>
          <w:szCs w:val="28"/>
        </w:rPr>
      </w:pPr>
      <w:r>
        <w:rPr>
          <w:color w:val="000000"/>
          <w:szCs w:val="28"/>
        </w:rPr>
        <w:t>Стаж работы педагогом дополнительного образования 3 года</w:t>
      </w:r>
    </w:p>
    <w:p w:rsidR="00BE0600" w:rsidRDefault="00BE0600" w:rsidP="00BE0600">
      <w:pPr>
        <w:widowControl w:val="0"/>
        <w:suppressAutoHyphens/>
        <w:autoSpaceDE w:val="0"/>
        <w:autoSpaceDN w:val="0"/>
        <w:adjustRightInd w:val="0"/>
        <w:spacing w:line="300" w:lineRule="auto"/>
        <w:ind w:firstLine="0"/>
        <w:jc w:val="left"/>
        <w:rPr>
          <w:b/>
          <w:bCs/>
          <w:w w:val="97"/>
          <w:szCs w:val="28"/>
        </w:rPr>
      </w:pPr>
    </w:p>
    <w:p w:rsidR="00BE0600" w:rsidRPr="007B7AB7" w:rsidRDefault="00BE0600" w:rsidP="00BE0600">
      <w:pPr>
        <w:pStyle w:val="a8"/>
        <w:jc w:val="center"/>
        <w:rPr>
          <w:rStyle w:val="af7"/>
          <w:szCs w:val="28"/>
        </w:rPr>
      </w:pPr>
      <w:r w:rsidRPr="007B7AB7">
        <w:rPr>
          <w:rStyle w:val="af7"/>
          <w:szCs w:val="28"/>
        </w:rPr>
        <w:t>2.3</w:t>
      </w:r>
      <w:r w:rsidR="002C77D0">
        <w:rPr>
          <w:rStyle w:val="af7"/>
          <w:szCs w:val="28"/>
        </w:rPr>
        <w:t xml:space="preserve"> </w:t>
      </w:r>
      <w:r w:rsidRPr="007B7AB7">
        <w:rPr>
          <w:rStyle w:val="af7"/>
          <w:szCs w:val="28"/>
        </w:rPr>
        <w:t>Формы аттестации</w:t>
      </w:r>
    </w:p>
    <w:p w:rsidR="00BE0600" w:rsidRPr="007B7AB7" w:rsidRDefault="00BE0600" w:rsidP="00BE0600">
      <w:pPr>
        <w:pStyle w:val="a8"/>
        <w:rPr>
          <w:rStyle w:val="af7"/>
          <w:b w:val="0"/>
          <w:szCs w:val="28"/>
        </w:rPr>
      </w:pPr>
    </w:p>
    <w:p w:rsidR="006A3909" w:rsidRPr="007B7AB7" w:rsidRDefault="006A3909" w:rsidP="007B7AB7">
      <w:pPr>
        <w:pStyle w:val="a8"/>
        <w:ind w:firstLine="567"/>
        <w:rPr>
          <w:rStyle w:val="af7"/>
          <w:szCs w:val="28"/>
        </w:rPr>
      </w:pPr>
      <w:bookmarkStart w:id="2" w:name="_Toc12211490"/>
      <w:r w:rsidRPr="007B7AB7">
        <w:rPr>
          <w:rStyle w:val="af7"/>
          <w:szCs w:val="28"/>
        </w:rPr>
        <w:t>Учебно-методический комплект ДООП</w:t>
      </w:r>
      <w:bookmarkEnd w:id="2"/>
    </w:p>
    <w:p w:rsidR="006A3909" w:rsidRPr="007B7AB7" w:rsidRDefault="006A3909" w:rsidP="007B7AB7">
      <w:pPr>
        <w:pStyle w:val="a8"/>
        <w:ind w:firstLine="567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 xml:space="preserve">Организация занятий: 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теоретические занятия;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экскурсии в окружающую среду: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демонстрация видеофильмов по темам занятий; 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опытническая работа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практические работы с коллекционным материалом; 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беседы и тестирование по темам занятий;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экологические игры.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Сочетание различных форм организации занятий позволит реализовать цель и задачи программы.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Экскурсии проводятся в природные сообщества и в музеи для ознакомления с объектами природы родного края.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lastRenderedPageBreak/>
        <w:t>Видеофильмы Программы Европейского Союза «Тасис» дополняют теорет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ческий материал, расширяют географию рассматриваемых проблем, показывают необходимость сотрудничества всего мирового сообщества для решения эколог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ческих проблем. Опытническая работа по изучению и наблюдению животных «живого уголка» тесно связана с темами зоологии и общей экологии. Эта работа, кроме практического, имеет воспитательный аспект и показывает учащимся, что они могут внести реальный вклад в сохранение и восстановление животного м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ра.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Практические работы: анализ состояния животных в живом уголке, отбор н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>обходимых материалов, активизируют творческое мышление учащихся и привл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>кают их к активной природоохранной деятельности.</w:t>
      </w:r>
    </w:p>
    <w:p w:rsidR="006A3909" w:rsidRPr="007B7AB7" w:rsidRDefault="006A3909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Экологические игры, занятия в виде викторин и конкурсов особенно пом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>гают при изучении сложных тем программы.</w:t>
      </w:r>
    </w:p>
    <w:p w:rsidR="00AC5FAF" w:rsidRPr="007B7AB7" w:rsidRDefault="00AC5FAF" w:rsidP="007B7AB7">
      <w:pPr>
        <w:pStyle w:val="a8"/>
        <w:ind w:firstLine="567"/>
        <w:rPr>
          <w:rStyle w:val="af7"/>
          <w:i/>
          <w:szCs w:val="28"/>
        </w:rPr>
      </w:pPr>
      <w:bookmarkStart w:id="3" w:name="_Toc12211492"/>
      <w:r w:rsidRPr="007B7AB7">
        <w:rPr>
          <w:rStyle w:val="af7"/>
          <w:i/>
          <w:szCs w:val="28"/>
        </w:rPr>
        <w:t>Формы отслеживания и фиксации образовательных результатов</w:t>
      </w:r>
      <w:bookmarkEnd w:id="3"/>
    </w:p>
    <w:p w:rsidR="00AC5FAF" w:rsidRPr="007B7AB7" w:rsidRDefault="00AC5FAF" w:rsidP="007B7AB7">
      <w:pPr>
        <w:pStyle w:val="a8"/>
        <w:ind w:firstLine="567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>Используются следующие формы контроля: фронтальная, самонаблюд</w:t>
      </w:r>
      <w:r w:rsidRPr="007B7AB7">
        <w:rPr>
          <w:rStyle w:val="af7"/>
          <w:i/>
          <w:szCs w:val="28"/>
        </w:rPr>
        <w:t>е</w:t>
      </w:r>
      <w:r w:rsidRPr="007B7AB7">
        <w:rPr>
          <w:rStyle w:val="af7"/>
          <w:i/>
          <w:szCs w:val="28"/>
        </w:rPr>
        <w:t>ние.</w:t>
      </w:r>
    </w:p>
    <w:p w:rsidR="00AC5FAF" w:rsidRPr="007B7AB7" w:rsidRDefault="007B7AB7" w:rsidP="007B7AB7">
      <w:pPr>
        <w:pStyle w:val="a8"/>
        <w:ind w:firstLine="567"/>
        <w:rPr>
          <w:rStyle w:val="af7"/>
          <w:b w:val="0"/>
          <w:i/>
          <w:szCs w:val="28"/>
        </w:rPr>
      </w:pPr>
      <w:r>
        <w:rPr>
          <w:rStyle w:val="af7"/>
          <w:b w:val="0"/>
          <w:i/>
          <w:szCs w:val="28"/>
        </w:rPr>
        <w:t>Виды оценки качества знаний: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тестирование;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конкурс;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контрольное занятие;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оценка работы в группе;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выставки;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ролевые игры;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наблюдение;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защита творческих работ;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дневник наблюдений;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опрос.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Основными видами отслеживания результатов освоения учебного материала являются </w:t>
      </w:r>
      <w:r w:rsidRPr="007B7AB7">
        <w:rPr>
          <w:rStyle w:val="af7"/>
          <w:i/>
          <w:szCs w:val="28"/>
        </w:rPr>
        <w:t>входной, промежуточный и итоговый контроль.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Контроль осуществляется следующим образом: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szCs w:val="28"/>
        </w:rPr>
        <w:t>Входной контроль</w:t>
      </w:r>
      <w:r w:rsidRPr="007B7AB7">
        <w:rPr>
          <w:rStyle w:val="af7"/>
          <w:b w:val="0"/>
          <w:szCs w:val="28"/>
        </w:rPr>
        <w:t xml:space="preserve"> проводится в начале учебного года. Отслеживается ур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>вень подготовленности учащихся по следующим критериям: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Развитая речь. Умение представлять и защищать свои проектные и исслед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>вательские работы;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Развитие регулятивных действий;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Владение первоначальными умениями передачи, поиска, преобразования, хранения информации, использование компьютера;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Воображение в действии и умениях;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Владение терминологией по предмету деятельности;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Умение понимать связь событий, устанавливать причинно-следственные связи.</w:t>
      </w:r>
    </w:p>
    <w:p w:rsid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Контроль проводится в форме собеседования и выполнения практических з</w:t>
      </w:r>
      <w:r w:rsidRPr="007B7AB7">
        <w:rPr>
          <w:rStyle w:val="af7"/>
          <w:b w:val="0"/>
          <w:szCs w:val="28"/>
        </w:rPr>
        <w:t>а</w:t>
      </w:r>
      <w:r w:rsidRPr="007B7AB7">
        <w:rPr>
          <w:rStyle w:val="af7"/>
          <w:b w:val="0"/>
          <w:szCs w:val="28"/>
        </w:rPr>
        <w:t>даний. По окончании первого полугодия по тем же критериям проводится пром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 xml:space="preserve">жуточный контроль.   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szCs w:val="28"/>
        </w:rPr>
        <w:t>Итоговый контроль</w:t>
      </w:r>
      <w:r w:rsidRPr="007B7AB7">
        <w:rPr>
          <w:rStyle w:val="af7"/>
          <w:b w:val="0"/>
          <w:szCs w:val="28"/>
        </w:rPr>
        <w:t xml:space="preserve"> проводится в конце учебного года. Цель его провед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>ния – определение уровня усвоения программы каждым ребенком.</w:t>
      </w:r>
    </w:p>
    <w:p w:rsidR="003F0E08" w:rsidRPr="007B7AB7" w:rsidRDefault="003F0E08" w:rsidP="00BE0600">
      <w:pPr>
        <w:pStyle w:val="a8"/>
        <w:rPr>
          <w:rStyle w:val="af7"/>
          <w:b w:val="0"/>
          <w:szCs w:val="28"/>
        </w:rPr>
      </w:pPr>
    </w:p>
    <w:p w:rsidR="006A3909" w:rsidRPr="007B7AB7" w:rsidRDefault="003F0E08" w:rsidP="00BE0600">
      <w:pPr>
        <w:pStyle w:val="a8"/>
        <w:rPr>
          <w:rStyle w:val="af7"/>
          <w:szCs w:val="28"/>
        </w:rPr>
      </w:pPr>
      <w:r w:rsidRPr="007B7AB7">
        <w:rPr>
          <w:rStyle w:val="af7"/>
          <w:szCs w:val="28"/>
        </w:rPr>
        <w:lastRenderedPageBreak/>
        <w:t>2.4 Оценочные материалы</w:t>
      </w:r>
    </w:p>
    <w:p w:rsidR="003F0E08" w:rsidRDefault="003F0E08" w:rsidP="00BE0600">
      <w:pPr>
        <w:pStyle w:val="a8"/>
        <w:rPr>
          <w:rStyle w:val="af7"/>
          <w:color w:val="FF0000"/>
          <w:szCs w:val="28"/>
        </w:rPr>
      </w:pPr>
    </w:p>
    <w:p w:rsidR="007B7AB7" w:rsidRDefault="007B7AB7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Методика «Удивительная прогулка»</w:t>
      </w:r>
    </w:p>
    <w:p w:rsidR="007B7AB7" w:rsidRDefault="007B7AB7" w:rsidP="00292513">
      <w:pPr>
        <w:pStyle w:val="af5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 w:rsidR="00292513">
        <w:rPr>
          <w:color w:val="000000"/>
          <w:sz w:val="27"/>
          <w:szCs w:val="27"/>
        </w:rPr>
        <w:t> выявить уровень сформированности</w:t>
      </w:r>
      <w:r>
        <w:rPr>
          <w:color w:val="000000"/>
          <w:sz w:val="27"/>
          <w:szCs w:val="27"/>
        </w:rPr>
        <w:t xml:space="preserve"> экологических представлений о ср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де жизни и ее факторах.</w:t>
      </w:r>
    </w:p>
    <w:p w:rsidR="00292513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Методика «Лес благодарит и сердится»</w:t>
      </w:r>
    </w:p>
    <w:p w:rsidR="007B7AB7" w:rsidRDefault="00292513" w:rsidP="00292513">
      <w:pPr>
        <w:pStyle w:val="a8"/>
        <w:ind w:firstLine="567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выявить отношение к природе и уровень сформированности представл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ний о правилах, нормах взаимодействия с нею.</w:t>
      </w:r>
      <w:r>
        <w:rPr>
          <w:i/>
          <w:iCs/>
          <w:color w:val="000000"/>
          <w:sz w:val="27"/>
          <w:szCs w:val="27"/>
        </w:rPr>
        <w:t> </w:t>
      </w:r>
    </w:p>
    <w:p w:rsidR="00292513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Методика "Секретный разговор" </w:t>
      </w:r>
    </w:p>
    <w:p w:rsidR="00292513" w:rsidRDefault="00292513" w:rsidP="00292513">
      <w:pPr>
        <w:pStyle w:val="a8"/>
        <w:ind w:firstLine="567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исследовать эмоционально-чувственную сферу школьника и ценностное отношение к природе в процессе общения с ней; выявить имеющийся у детей опыт общения с природными объектами. </w:t>
      </w:r>
    </w:p>
    <w:p w:rsidR="00292513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Методика «Кормушки для птиц»</w:t>
      </w:r>
    </w:p>
    <w:p w:rsidR="00292513" w:rsidRDefault="00292513" w:rsidP="00292513">
      <w:pPr>
        <w:pStyle w:val="af5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определить уровень мотивов, влияющих на природоохранительную де</w:t>
      </w: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тельность.</w:t>
      </w:r>
    </w:p>
    <w:p w:rsidR="00292513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Методика «Забота о природе»</w:t>
      </w:r>
      <w:r>
        <w:rPr>
          <w:color w:val="000000"/>
          <w:sz w:val="27"/>
          <w:szCs w:val="27"/>
        </w:rPr>
        <w:t> (проводится в индивидуальной форме)</w:t>
      </w:r>
    </w:p>
    <w:p w:rsidR="00292513" w:rsidRDefault="00292513" w:rsidP="00292513">
      <w:pPr>
        <w:pStyle w:val="a8"/>
        <w:ind w:firstLine="567"/>
        <w:rPr>
          <w:rStyle w:val="af7"/>
          <w:color w:val="FF0000"/>
          <w:szCs w:val="28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выявить позицию ребенка</w:t>
      </w:r>
      <w:r>
        <w:rPr>
          <w:b/>
          <w:bCs/>
          <w:color w:val="000000"/>
          <w:sz w:val="27"/>
          <w:szCs w:val="27"/>
        </w:rPr>
        <w:t> </w:t>
      </w:r>
      <w:r w:rsidRPr="00292513">
        <w:rPr>
          <w:bCs/>
          <w:color w:val="000000"/>
          <w:sz w:val="27"/>
          <w:szCs w:val="27"/>
        </w:rPr>
        <w:t>по</w:t>
      </w:r>
      <w:r>
        <w:rPr>
          <w:color w:val="000000"/>
          <w:sz w:val="27"/>
          <w:szCs w:val="27"/>
        </w:rPr>
        <w:t> отношению к природе, уровень умения ра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решать экологические проблемы, выявлять причины их возникновения. </w:t>
      </w:r>
    </w:p>
    <w:p w:rsidR="002C77D0" w:rsidRPr="007B7AB7" w:rsidRDefault="002C77D0" w:rsidP="00BE0600">
      <w:pPr>
        <w:pStyle w:val="a8"/>
        <w:rPr>
          <w:rStyle w:val="af7"/>
          <w:b w:val="0"/>
          <w:szCs w:val="28"/>
        </w:rPr>
      </w:pPr>
    </w:p>
    <w:p w:rsidR="006A3909" w:rsidRDefault="003F0E08" w:rsidP="00BE0600">
      <w:pPr>
        <w:pStyle w:val="a8"/>
        <w:rPr>
          <w:rStyle w:val="af7"/>
          <w:szCs w:val="28"/>
        </w:rPr>
      </w:pPr>
      <w:r w:rsidRPr="007B7AB7">
        <w:rPr>
          <w:rStyle w:val="af7"/>
          <w:szCs w:val="28"/>
        </w:rPr>
        <w:t>2.5</w:t>
      </w:r>
      <w:r w:rsidR="002C77D0">
        <w:rPr>
          <w:rStyle w:val="af7"/>
          <w:szCs w:val="28"/>
        </w:rPr>
        <w:t xml:space="preserve"> </w:t>
      </w:r>
      <w:r w:rsidR="006A3909" w:rsidRPr="007B7AB7">
        <w:rPr>
          <w:rStyle w:val="af7"/>
          <w:szCs w:val="28"/>
        </w:rPr>
        <w:t>Методическое обеспечение программы</w:t>
      </w:r>
    </w:p>
    <w:p w:rsidR="007B7AB7" w:rsidRPr="007B7AB7" w:rsidRDefault="007B7AB7" w:rsidP="00BE0600">
      <w:pPr>
        <w:pStyle w:val="a8"/>
        <w:rPr>
          <w:rStyle w:val="af7"/>
          <w:szCs w:val="28"/>
        </w:rPr>
      </w:pP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Процесс достижения поставленных целей и задач программы осуществляе</w:t>
      </w:r>
      <w:r w:rsidRPr="007B7AB7">
        <w:rPr>
          <w:rStyle w:val="af7"/>
          <w:b w:val="0"/>
          <w:szCs w:val="28"/>
        </w:rPr>
        <w:t>т</w:t>
      </w:r>
      <w:r w:rsidRPr="007B7AB7">
        <w:rPr>
          <w:rStyle w:val="af7"/>
          <w:b w:val="0"/>
          <w:szCs w:val="28"/>
        </w:rPr>
        <w:t>ся в сотрудничестве детей и педагога. При этом реализуются различные методы осуществления целостного педагогического процесса. Традиционными методами организации учебно-познавательной деятельности являются методы обучения, которые можно подразделить на: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словесный;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проблемный:</w:t>
      </w:r>
    </w:p>
    <w:p w:rsidR="00BE0600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исследовательский; 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поисковый;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наглядный;</w:t>
      </w:r>
    </w:p>
    <w:p w:rsidR="00BE0600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практический; 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игровой;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метод коллективного творчества</w:t>
      </w:r>
    </w:p>
    <w:p w:rsidR="006A3909" w:rsidRPr="007B7AB7" w:rsidRDefault="006A3909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Успех воспитания и обучения во многом зависит от того, какие методы и приемы использует</w:t>
      </w:r>
      <w:r w:rsidRPr="007B7AB7">
        <w:rPr>
          <w:rStyle w:val="af7"/>
          <w:b w:val="0"/>
          <w:szCs w:val="28"/>
        </w:rPr>
        <w:tab/>
        <w:t>педагог, чтобы донести до детей определенное содерж</w:t>
      </w:r>
      <w:r w:rsidRPr="007B7AB7">
        <w:rPr>
          <w:rStyle w:val="af7"/>
          <w:b w:val="0"/>
          <w:szCs w:val="28"/>
        </w:rPr>
        <w:t>а</w:t>
      </w:r>
      <w:r w:rsidRPr="007B7AB7">
        <w:rPr>
          <w:rStyle w:val="af7"/>
          <w:b w:val="0"/>
          <w:szCs w:val="28"/>
        </w:rPr>
        <w:t>ние, сформировать у них знания, умения, навыки, а также развить творческие сп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 xml:space="preserve">собности. Выбор метода в процессе обучения зависит от содержания занятия, уровня подготовки и опыта детей. </w:t>
      </w:r>
    </w:p>
    <w:p w:rsidR="00AA02E0" w:rsidRPr="007B7AB7" w:rsidRDefault="006A3909" w:rsidP="00AC5FAF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Наибольшее распространение в практике работы педагога с детьми получ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ли такие словесные методы, как объяснение, инструктаж, рассказ и беседа. Выбор метода в процессе обучения зависит от содержания занятия, уровня подготовки и опыта детей.</w:t>
      </w:r>
    </w:p>
    <w:p w:rsidR="00AC5FAF" w:rsidRPr="007B7AB7" w:rsidRDefault="00AC5FAF" w:rsidP="00AC5FAF">
      <w:pPr>
        <w:pStyle w:val="a8"/>
        <w:rPr>
          <w:rStyle w:val="af7"/>
          <w:b w:val="0"/>
          <w:szCs w:val="28"/>
        </w:rPr>
      </w:pPr>
    </w:p>
    <w:p w:rsidR="007B7AB7" w:rsidRDefault="007B7AB7" w:rsidP="00AC5FAF">
      <w:pPr>
        <w:pStyle w:val="a8"/>
        <w:ind w:firstLine="0"/>
        <w:jc w:val="center"/>
        <w:rPr>
          <w:rStyle w:val="af7"/>
          <w:szCs w:val="28"/>
        </w:rPr>
      </w:pPr>
      <w:bookmarkStart w:id="4" w:name="_Toc12211493"/>
      <w:r>
        <w:rPr>
          <w:rStyle w:val="af7"/>
          <w:szCs w:val="28"/>
        </w:rPr>
        <w:br w:type="page"/>
      </w:r>
    </w:p>
    <w:p w:rsidR="00AC5FAF" w:rsidRDefault="00AC5FAF" w:rsidP="00AC5FAF">
      <w:pPr>
        <w:pStyle w:val="a8"/>
        <w:ind w:firstLine="0"/>
        <w:jc w:val="center"/>
        <w:rPr>
          <w:rStyle w:val="af7"/>
          <w:szCs w:val="28"/>
        </w:rPr>
      </w:pPr>
      <w:r w:rsidRPr="007B7AB7">
        <w:rPr>
          <w:rStyle w:val="af7"/>
          <w:szCs w:val="28"/>
        </w:rPr>
        <w:lastRenderedPageBreak/>
        <w:t>2.6 Список литературы</w:t>
      </w:r>
    </w:p>
    <w:p w:rsidR="007B7AB7" w:rsidRPr="007B7AB7" w:rsidRDefault="007B7AB7" w:rsidP="00AC5FAF">
      <w:pPr>
        <w:pStyle w:val="a8"/>
        <w:ind w:firstLine="0"/>
        <w:jc w:val="center"/>
        <w:rPr>
          <w:rStyle w:val="af7"/>
          <w:szCs w:val="28"/>
        </w:rPr>
      </w:pPr>
    </w:p>
    <w:p w:rsidR="00AA02E0" w:rsidRPr="007B7AB7" w:rsidRDefault="00AA02E0" w:rsidP="007B7AB7">
      <w:pPr>
        <w:pStyle w:val="a8"/>
        <w:ind w:firstLine="567"/>
        <w:jc w:val="left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>Список литературы для педагога</w:t>
      </w:r>
      <w:bookmarkEnd w:id="4"/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1. Акимова Т.В. Экология. Человек-Экономика-Биота-Среда: Учебник для студентов вузов/ Т.А.Акимова, В.В.Хаскин; 2-е изд., перераб. и дополн.- М.:ЮНИТИ, 2009.- 556 с. Рекомендован Минобр. РФ в качестве учебника для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2. Акимова Т.В. Экология. Природа-Человек-Техника.: Учебник для студе</w:t>
      </w:r>
      <w:r w:rsidRPr="007B7AB7">
        <w:rPr>
          <w:rStyle w:val="af7"/>
          <w:b w:val="0"/>
          <w:szCs w:val="28"/>
        </w:rPr>
        <w:t>н</w:t>
      </w:r>
      <w:r w:rsidRPr="007B7AB7">
        <w:rPr>
          <w:rStyle w:val="af7"/>
          <w:b w:val="0"/>
          <w:szCs w:val="28"/>
        </w:rPr>
        <w:t>тов техн. направл. и специал. вузов/ Т.А.Акимова, А.П.Кузьмин, В.В.Хаскин..- Под общ. ред. А.П.Кузьмина; Лауреат Всеросс. конкурса по созд. новых учебн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ков по общим естественнонауч. дисципл. для студ. вузов. М.:ЮНИТИ-ДАНА, 2006.- 343 с. Рекомендован Минобр. РФ в качестве учебника для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3. Бродский А.К. Общая экология: Учебник для студентов вузов. М.: Изд. Центр «Академия», 2006. - 256 с. Рекомендован Минобр. РФ в качестве учебника для бакалавров, магистров и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4. Воронков Н.А. Экология: общая, социальная, прикладная. Учебник для студентов вузов. М.: Агар, 2006. – 424 с. Рекомендован Минобр. РФ в качестве учебника для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5. Коробкин В.И. Экология: Учебник для студентов вузов/ В.И. Коробкин, Л.В.Передельский. -6-е изд., доп. И перераб.- Ростон н/Д: Феникс, 2007.- 575с. Лауреат Всеросс. конкурса по созд. новых учебников по общим естественнонауч. дисципл. для студ. вузов. Рекомендовано Минобр. РФ в качестве учебника для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6. Николайкин Н.И., Николайкина Н.Е., Мелехова О.П. Экорлогия. 2-е изд.Учебник для вузов. М.: Дрофа, 2008. – 624 с. Рекомендован Минобр. РФ в к</w:t>
      </w:r>
      <w:r w:rsidRPr="007B7AB7">
        <w:rPr>
          <w:rStyle w:val="af7"/>
          <w:b w:val="0"/>
          <w:szCs w:val="28"/>
        </w:rPr>
        <w:t>а</w:t>
      </w:r>
      <w:r w:rsidRPr="007B7AB7">
        <w:rPr>
          <w:rStyle w:val="af7"/>
          <w:b w:val="0"/>
          <w:szCs w:val="28"/>
        </w:rPr>
        <w:t>честве учебника для студентов технич.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7. Стадницкий Г.В., Родионов А.И. Экология: Уч. пособие для стут. химико-технол. и техн. сп. вузов./ Под ред. В.А.Соловьева, Ю.А.Кротова.- 4-е изд., испр. – СПб.: Химия, 2007. -238с. Рекомендован Минобр. РФ в качестве учебника для студентов вузов.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8. Одум Ю. Экология т.т. 1,2. Мир,2006.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9. Чернова Н.М. Общая экология: Учебник для студентов педагогических в</w:t>
      </w:r>
      <w:r w:rsidRPr="007B7AB7">
        <w:rPr>
          <w:rStyle w:val="af7"/>
          <w:b w:val="0"/>
          <w:szCs w:val="28"/>
        </w:rPr>
        <w:t>у</w:t>
      </w:r>
      <w:r w:rsidRPr="007B7AB7">
        <w:rPr>
          <w:rStyle w:val="af7"/>
          <w:b w:val="0"/>
          <w:szCs w:val="28"/>
        </w:rPr>
        <w:t>зов/ Н.М.Чернова, А.М.Былова. - М.: Дрофа, 2008.-416 с. Допущено Минобр. РФ в качестве учебника для студентов высших педагогических учебных заведений.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10. Экология: Учебник для студентов высш. и сред. учеб. заведений, обуч. по техн. спец. и направлениям/Л.И.Цветкова, М.И.Алексеев, Ф.В.Карамзинов и др.; под общ. ред. Л.И.Цветковой. М.: АСБВ; СПб.: Химиздат, 2007.- 550 с.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11. Экология. Под ред. проф.В.В.Денисова. Ростов-н/Д.: ИКЦ «МарТ», 2006. – 768 с.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</w:p>
    <w:p w:rsidR="00AA02E0" w:rsidRPr="007B7AB7" w:rsidRDefault="00AA02E0" w:rsidP="007B7AB7">
      <w:pPr>
        <w:pStyle w:val="a8"/>
        <w:ind w:firstLine="567"/>
        <w:rPr>
          <w:rStyle w:val="af7"/>
          <w:i/>
          <w:szCs w:val="28"/>
        </w:rPr>
      </w:pPr>
      <w:bookmarkStart w:id="5" w:name="_Toc12211494"/>
      <w:r w:rsidRPr="007B7AB7">
        <w:rPr>
          <w:rStyle w:val="af7"/>
          <w:i/>
          <w:szCs w:val="28"/>
        </w:rPr>
        <w:t>Список литературы для детей и родителей</w:t>
      </w:r>
      <w:bookmarkEnd w:id="5"/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1. Акимушкин И. Причуды природы., Ч. 1, 2. - М.: Юный натуралист, (2012). Багрова Л.А. Я познаю мир - М.: ACT, (I997).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2. Любимцев В.В. Что? Где? Когда? Как? Зачем? Почему? - М.: Дрофа, (2005). Петров В.В. Растительный мир нашей Родины М., Просвещение (1991). Рянжин С.В. Экологический букварь. - С.-Петербург, (2004).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</w:p>
    <w:p w:rsidR="00AA02E0" w:rsidRPr="007B7AB7" w:rsidRDefault="00AA02E0" w:rsidP="007B7AB7">
      <w:pPr>
        <w:pStyle w:val="a8"/>
        <w:ind w:firstLine="567"/>
        <w:rPr>
          <w:rStyle w:val="af7"/>
          <w:i/>
          <w:szCs w:val="28"/>
        </w:rPr>
      </w:pPr>
      <w:bookmarkStart w:id="6" w:name="_Toc12211495"/>
      <w:r w:rsidRPr="007B7AB7">
        <w:rPr>
          <w:rStyle w:val="af7"/>
          <w:i/>
          <w:szCs w:val="28"/>
        </w:rPr>
        <w:lastRenderedPageBreak/>
        <w:t>Список рекомендуемых видеофильмов</w:t>
      </w:r>
      <w:bookmarkEnd w:id="6"/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1. Монголия – страна природных чудес. Германия, 1996, 45 мин. Фильм тр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>тий: Власть воды в пустыне.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2. Тито и его зоопарк. Великобритания, 1996, 30 мин. В супермаркете. Ге</w:t>
      </w:r>
      <w:r w:rsidRPr="007B7AB7">
        <w:rPr>
          <w:rStyle w:val="af7"/>
          <w:b w:val="0"/>
          <w:szCs w:val="28"/>
        </w:rPr>
        <w:t>р</w:t>
      </w:r>
      <w:r w:rsidRPr="007B7AB7">
        <w:rPr>
          <w:rStyle w:val="af7"/>
          <w:b w:val="0"/>
          <w:szCs w:val="28"/>
        </w:rPr>
        <w:t>мания, 1990, 24 мин. Кислотные дожди. Германия, 1989, 24 мин.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3. На мусорном «складе», Германия 1990, 24 мин. Эрозия, Германия, 1991, 30 мин.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4. Вода есть не везде. Германия, 1988, 30 мин. Жуки-искусники. Германия, 1994, 30 мин.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5. Петер использует энергию Солнца. Германия, 1988, 30 мин. Просто капля нефти. Германия, 1988, 30 мин.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6. Школа без мусора, или Червяк учит школу. Германия, 1994, 25 мин. Фильм «Исчезающие виды».</w:t>
      </w:r>
    </w:p>
    <w:p w:rsidR="00AA02E0" w:rsidRPr="007B7AB7" w:rsidRDefault="00AA02E0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7. Выдры и нефть. Великобритания, 1996, 30 мин</w:t>
      </w:r>
    </w:p>
    <w:p w:rsidR="00722EC5" w:rsidRPr="007B7AB7" w:rsidRDefault="00AA02E0" w:rsidP="007B7AB7">
      <w:pPr>
        <w:pStyle w:val="a8"/>
        <w:ind w:firstLine="567"/>
        <w:rPr>
          <w:szCs w:val="28"/>
        </w:rPr>
      </w:pPr>
      <w:r w:rsidRPr="007B7AB7">
        <w:rPr>
          <w:rStyle w:val="af7"/>
          <w:b w:val="0"/>
          <w:szCs w:val="28"/>
        </w:rPr>
        <w:t>8. Черное море: смерть или отсрочка приговора. Великобритания, 1995, 30 мин. Воздух – все или ничего, Германия, 1989, 24 мин.</w:t>
      </w:r>
    </w:p>
    <w:sectPr w:rsidR="00722EC5" w:rsidRPr="007B7AB7" w:rsidSect="004B0BA5">
      <w:footerReference w:type="default" r:id="rId8"/>
      <w:pgSz w:w="11900" w:h="16840"/>
      <w:pgMar w:top="567" w:right="843" w:bottom="709" w:left="1134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2D" w:rsidRDefault="00DE332D" w:rsidP="00D865CF">
      <w:pPr>
        <w:spacing w:line="240" w:lineRule="auto"/>
      </w:pPr>
      <w:r>
        <w:separator/>
      </w:r>
    </w:p>
  </w:endnote>
  <w:endnote w:type="continuationSeparator" w:id="1">
    <w:p w:rsidR="00DE332D" w:rsidRDefault="00DE332D" w:rsidP="00D86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913096"/>
      <w:docPartObj>
        <w:docPartGallery w:val="Page Numbers (Bottom of Page)"/>
        <w:docPartUnique/>
      </w:docPartObj>
    </w:sdtPr>
    <w:sdtContent>
      <w:p w:rsidR="00E15288" w:rsidRDefault="00216A59">
        <w:pPr>
          <w:pStyle w:val="af3"/>
          <w:jc w:val="right"/>
        </w:pPr>
        <w:fldSimple w:instr="PAGE   \* MERGEFORMAT">
          <w:r w:rsidR="0018278D">
            <w:rPr>
              <w:noProof/>
            </w:rPr>
            <w:t>2</w:t>
          </w:r>
        </w:fldSimple>
      </w:p>
    </w:sdtContent>
  </w:sdt>
  <w:p w:rsidR="00E15288" w:rsidRDefault="00E1528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2D" w:rsidRDefault="00DE332D" w:rsidP="00D865CF">
      <w:pPr>
        <w:spacing w:line="240" w:lineRule="auto"/>
      </w:pPr>
      <w:r>
        <w:separator/>
      </w:r>
    </w:p>
  </w:footnote>
  <w:footnote w:type="continuationSeparator" w:id="1">
    <w:p w:rsidR="00DE332D" w:rsidRDefault="00DE332D" w:rsidP="00D865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AF"/>
    <w:multiLevelType w:val="hybridMultilevel"/>
    <w:tmpl w:val="A44463E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3848"/>
    <w:multiLevelType w:val="multilevel"/>
    <w:tmpl w:val="AE407A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4A010CB"/>
    <w:multiLevelType w:val="multilevel"/>
    <w:tmpl w:val="BC127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1F08A7"/>
    <w:multiLevelType w:val="hybridMultilevel"/>
    <w:tmpl w:val="30B866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E403AA"/>
    <w:multiLevelType w:val="hybridMultilevel"/>
    <w:tmpl w:val="6D248416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55DE3"/>
    <w:multiLevelType w:val="hybridMultilevel"/>
    <w:tmpl w:val="4BCC5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2A26EF"/>
    <w:multiLevelType w:val="multilevel"/>
    <w:tmpl w:val="C2860F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7">
    <w:nsid w:val="198A0955"/>
    <w:multiLevelType w:val="multilevel"/>
    <w:tmpl w:val="88E8A4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B386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A44086"/>
    <w:multiLevelType w:val="hybridMultilevel"/>
    <w:tmpl w:val="72024EE2"/>
    <w:lvl w:ilvl="0" w:tplc="206662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430E42"/>
    <w:multiLevelType w:val="hybridMultilevel"/>
    <w:tmpl w:val="5A76C60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82861"/>
    <w:multiLevelType w:val="hybridMultilevel"/>
    <w:tmpl w:val="B376626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2589D"/>
    <w:multiLevelType w:val="hybridMultilevel"/>
    <w:tmpl w:val="2E2E27AA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26FD0"/>
    <w:multiLevelType w:val="hybridMultilevel"/>
    <w:tmpl w:val="7742ACE4"/>
    <w:lvl w:ilvl="0" w:tplc="17E04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47BDC"/>
    <w:multiLevelType w:val="multilevel"/>
    <w:tmpl w:val="2206897A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5">
    <w:nsid w:val="3D0B0009"/>
    <w:multiLevelType w:val="hybridMultilevel"/>
    <w:tmpl w:val="0DB8B3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A2584B"/>
    <w:multiLevelType w:val="hybridMultilevel"/>
    <w:tmpl w:val="7EFCE83E"/>
    <w:lvl w:ilvl="0" w:tplc="17E042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94092"/>
    <w:multiLevelType w:val="hybridMultilevel"/>
    <w:tmpl w:val="569CFFF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0768D"/>
    <w:multiLevelType w:val="hybridMultilevel"/>
    <w:tmpl w:val="432EA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68A4"/>
    <w:multiLevelType w:val="multilevel"/>
    <w:tmpl w:val="A7027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0">
    <w:nsid w:val="58836FF3"/>
    <w:multiLevelType w:val="multilevel"/>
    <w:tmpl w:val="24DA4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15535CC"/>
    <w:multiLevelType w:val="hybridMultilevel"/>
    <w:tmpl w:val="35240974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A2D80"/>
    <w:multiLevelType w:val="hybridMultilevel"/>
    <w:tmpl w:val="6966E062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432D8"/>
    <w:multiLevelType w:val="hybridMultilevel"/>
    <w:tmpl w:val="83E6B35C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21D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B3B6B42"/>
    <w:multiLevelType w:val="hybridMultilevel"/>
    <w:tmpl w:val="FE5E201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3"/>
  </w:num>
  <w:num w:numId="5">
    <w:abstractNumId w:val="18"/>
  </w:num>
  <w:num w:numId="6">
    <w:abstractNumId w:val="4"/>
  </w:num>
  <w:num w:numId="7">
    <w:abstractNumId w:val="0"/>
  </w:num>
  <w:num w:numId="8">
    <w:abstractNumId w:val="17"/>
  </w:num>
  <w:num w:numId="9">
    <w:abstractNumId w:val="22"/>
  </w:num>
  <w:num w:numId="10">
    <w:abstractNumId w:val="25"/>
  </w:num>
  <w:num w:numId="11">
    <w:abstractNumId w:val="10"/>
  </w:num>
  <w:num w:numId="12">
    <w:abstractNumId w:val="21"/>
  </w:num>
  <w:num w:numId="13">
    <w:abstractNumId w:val="23"/>
  </w:num>
  <w:num w:numId="14">
    <w:abstractNumId w:val="11"/>
  </w:num>
  <w:num w:numId="15">
    <w:abstractNumId w:val="15"/>
  </w:num>
  <w:num w:numId="16">
    <w:abstractNumId w:val="14"/>
  </w:num>
  <w:num w:numId="17">
    <w:abstractNumId w:val="7"/>
  </w:num>
  <w:num w:numId="18">
    <w:abstractNumId w:val="19"/>
  </w:num>
  <w:num w:numId="19">
    <w:abstractNumId w:val="24"/>
  </w:num>
  <w:num w:numId="20">
    <w:abstractNumId w:val="6"/>
  </w:num>
  <w:num w:numId="21">
    <w:abstractNumId w:val="8"/>
  </w:num>
  <w:num w:numId="22">
    <w:abstractNumId w:val="20"/>
  </w:num>
  <w:num w:numId="23">
    <w:abstractNumId w:val="5"/>
  </w:num>
  <w:num w:numId="24">
    <w:abstractNumId w:val="2"/>
  </w:num>
  <w:num w:numId="25">
    <w:abstractNumId w:val="1"/>
  </w:num>
  <w:num w:numId="26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56465"/>
    <w:rsid w:val="00000016"/>
    <w:rsid w:val="00000365"/>
    <w:rsid w:val="00013213"/>
    <w:rsid w:val="00014644"/>
    <w:rsid w:val="000223DF"/>
    <w:rsid w:val="00031C53"/>
    <w:rsid w:val="00037091"/>
    <w:rsid w:val="000444CC"/>
    <w:rsid w:val="0004796A"/>
    <w:rsid w:val="00047BB8"/>
    <w:rsid w:val="0005069D"/>
    <w:rsid w:val="000671AE"/>
    <w:rsid w:val="00074774"/>
    <w:rsid w:val="00074AEC"/>
    <w:rsid w:val="00082C47"/>
    <w:rsid w:val="0009423C"/>
    <w:rsid w:val="000A78CD"/>
    <w:rsid w:val="000C1A3A"/>
    <w:rsid w:val="000C52A1"/>
    <w:rsid w:val="000C5EF2"/>
    <w:rsid w:val="000D1228"/>
    <w:rsid w:val="000D6289"/>
    <w:rsid w:val="000D7E2B"/>
    <w:rsid w:val="001000A1"/>
    <w:rsid w:val="0010081E"/>
    <w:rsid w:val="00103781"/>
    <w:rsid w:val="00111385"/>
    <w:rsid w:val="00120A4E"/>
    <w:rsid w:val="0012126A"/>
    <w:rsid w:val="00127AC0"/>
    <w:rsid w:val="00142479"/>
    <w:rsid w:val="00155687"/>
    <w:rsid w:val="00155B70"/>
    <w:rsid w:val="0016006C"/>
    <w:rsid w:val="001639C5"/>
    <w:rsid w:val="00165C13"/>
    <w:rsid w:val="00170257"/>
    <w:rsid w:val="00176B2A"/>
    <w:rsid w:val="0018278D"/>
    <w:rsid w:val="001868AF"/>
    <w:rsid w:val="00191FA3"/>
    <w:rsid w:val="001B3CE7"/>
    <w:rsid w:val="001B787B"/>
    <w:rsid w:val="00216A59"/>
    <w:rsid w:val="00243B01"/>
    <w:rsid w:val="0026536A"/>
    <w:rsid w:val="002709B9"/>
    <w:rsid w:val="002754DF"/>
    <w:rsid w:val="00275C85"/>
    <w:rsid w:val="00280183"/>
    <w:rsid w:val="00281301"/>
    <w:rsid w:val="00292513"/>
    <w:rsid w:val="002A501E"/>
    <w:rsid w:val="002A6DA3"/>
    <w:rsid w:val="002C3C11"/>
    <w:rsid w:val="002C77D0"/>
    <w:rsid w:val="002D5931"/>
    <w:rsid w:val="00314767"/>
    <w:rsid w:val="00331DCC"/>
    <w:rsid w:val="00336EDE"/>
    <w:rsid w:val="00355F45"/>
    <w:rsid w:val="00357C71"/>
    <w:rsid w:val="00367F07"/>
    <w:rsid w:val="00370C70"/>
    <w:rsid w:val="00375A1E"/>
    <w:rsid w:val="003A4B89"/>
    <w:rsid w:val="003B5F92"/>
    <w:rsid w:val="003C1401"/>
    <w:rsid w:val="003D5849"/>
    <w:rsid w:val="003F0E08"/>
    <w:rsid w:val="003F5D25"/>
    <w:rsid w:val="00400F3D"/>
    <w:rsid w:val="0040437A"/>
    <w:rsid w:val="004061CA"/>
    <w:rsid w:val="0041087F"/>
    <w:rsid w:val="00415E65"/>
    <w:rsid w:val="004179AF"/>
    <w:rsid w:val="00421BFF"/>
    <w:rsid w:val="004258AF"/>
    <w:rsid w:val="0044796B"/>
    <w:rsid w:val="00453234"/>
    <w:rsid w:val="00462BEA"/>
    <w:rsid w:val="00464832"/>
    <w:rsid w:val="004818D7"/>
    <w:rsid w:val="004B0BA5"/>
    <w:rsid w:val="004D345F"/>
    <w:rsid w:val="004E34FC"/>
    <w:rsid w:val="004E415E"/>
    <w:rsid w:val="004F5D50"/>
    <w:rsid w:val="00503618"/>
    <w:rsid w:val="00521FC3"/>
    <w:rsid w:val="00532C13"/>
    <w:rsid w:val="00550053"/>
    <w:rsid w:val="005601A5"/>
    <w:rsid w:val="00566F26"/>
    <w:rsid w:val="0058053B"/>
    <w:rsid w:val="00595FF6"/>
    <w:rsid w:val="005A7036"/>
    <w:rsid w:val="005B164B"/>
    <w:rsid w:val="005B2560"/>
    <w:rsid w:val="005C6F89"/>
    <w:rsid w:val="005E3BE8"/>
    <w:rsid w:val="00612C79"/>
    <w:rsid w:val="00621535"/>
    <w:rsid w:val="00621E98"/>
    <w:rsid w:val="006408C0"/>
    <w:rsid w:val="006428B3"/>
    <w:rsid w:val="0064689D"/>
    <w:rsid w:val="00647DE2"/>
    <w:rsid w:val="00654DA6"/>
    <w:rsid w:val="00655462"/>
    <w:rsid w:val="00664524"/>
    <w:rsid w:val="00674350"/>
    <w:rsid w:val="00676C2C"/>
    <w:rsid w:val="00687F0D"/>
    <w:rsid w:val="006A3909"/>
    <w:rsid w:val="006C03E7"/>
    <w:rsid w:val="006C2EA8"/>
    <w:rsid w:val="006E1044"/>
    <w:rsid w:val="006F77CA"/>
    <w:rsid w:val="00704E58"/>
    <w:rsid w:val="00706435"/>
    <w:rsid w:val="00722EC5"/>
    <w:rsid w:val="007300E4"/>
    <w:rsid w:val="00734ECA"/>
    <w:rsid w:val="0073542C"/>
    <w:rsid w:val="00756238"/>
    <w:rsid w:val="00761A5C"/>
    <w:rsid w:val="00763EC8"/>
    <w:rsid w:val="007663FA"/>
    <w:rsid w:val="00771585"/>
    <w:rsid w:val="00772040"/>
    <w:rsid w:val="007B22BC"/>
    <w:rsid w:val="007B6C63"/>
    <w:rsid w:val="007B7AB7"/>
    <w:rsid w:val="007D1DF3"/>
    <w:rsid w:val="007E3240"/>
    <w:rsid w:val="007F2656"/>
    <w:rsid w:val="00811CE0"/>
    <w:rsid w:val="008227F5"/>
    <w:rsid w:val="00842ADB"/>
    <w:rsid w:val="0085358C"/>
    <w:rsid w:val="0088503D"/>
    <w:rsid w:val="008A3E72"/>
    <w:rsid w:val="008B2166"/>
    <w:rsid w:val="008B4EB6"/>
    <w:rsid w:val="008D4B73"/>
    <w:rsid w:val="008E5E11"/>
    <w:rsid w:val="008F2F2B"/>
    <w:rsid w:val="008F2FD8"/>
    <w:rsid w:val="00933C3C"/>
    <w:rsid w:val="00956465"/>
    <w:rsid w:val="00957CA0"/>
    <w:rsid w:val="00957DD5"/>
    <w:rsid w:val="00974BCE"/>
    <w:rsid w:val="0097796B"/>
    <w:rsid w:val="00984723"/>
    <w:rsid w:val="009861F8"/>
    <w:rsid w:val="0098657E"/>
    <w:rsid w:val="009867D5"/>
    <w:rsid w:val="009A0958"/>
    <w:rsid w:val="009C13BB"/>
    <w:rsid w:val="009C2CBC"/>
    <w:rsid w:val="009D1D9B"/>
    <w:rsid w:val="009D5067"/>
    <w:rsid w:val="009E59FB"/>
    <w:rsid w:val="009F6057"/>
    <w:rsid w:val="00A000D2"/>
    <w:rsid w:val="00A144A7"/>
    <w:rsid w:val="00A2574F"/>
    <w:rsid w:val="00A27436"/>
    <w:rsid w:val="00A41B63"/>
    <w:rsid w:val="00A646B7"/>
    <w:rsid w:val="00A66D8B"/>
    <w:rsid w:val="00A82945"/>
    <w:rsid w:val="00A86802"/>
    <w:rsid w:val="00A974C3"/>
    <w:rsid w:val="00AA02E0"/>
    <w:rsid w:val="00AC5FAF"/>
    <w:rsid w:val="00AC76F0"/>
    <w:rsid w:val="00AD42DB"/>
    <w:rsid w:val="00AD48C4"/>
    <w:rsid w:val="00AD5C70"/>
    <w:rsid w:val="00AE3F1D"/>
    <w:rsid w:val="00AF2CB5"/>
    <w:rsid w:val="00AF67BE"/>
    <w:rsid w:val="00B10FCA"/>
    <w:rsid w:val="00B25522"/>
    <w:rsid w:val="00B504B4"/>
    <w:rsid w:val="00B8396D"/>
    <w:rsid w:val="00B85792"/>
    <w:rsid w:val="00BA6718"/>
    <w:rsid w:val="00BA7EDD"/>
    <w:rsid w:val="00BC5212"/>
    <w:rsid w:val="00BD302D"/>
    <w:rsid w:val="00BD792D"/>
    <w:rsid w:val="00BE0600"/>
    <w:rsid w:val="00BE165D"/>
    <w:rsid w:val="00BE3C10"/>
    <w:rsid w:val="00BE5039"/>
    <w:rsid w:val="00C04FAF"/>
    <w:rsid w:val="00C14984"/>
    <w:rsid w:val="00C50D3F"/>
    <w:rsid w:val="00C52B03"/>
    <w:rsid w:val="00C65FBF"/>
    <w:rsid w:val="00C70DF5"/>
    <w:rsid w:val="00C72FCA"/>
    <w:rsid w:val="00CB3BDC"/>
    <w:rsid w:val="00CB73DE"/>
    <w:rsid w:val="00CD4751"/>
    <w:rsid w:val="00CE5F3A"/>
    <w:rsid w:val="00CF2963"/>
    <w:rsid w:val="00D02365"/>
    <w:rsid w:val="00D27143"/>
    <w:rsid w:val="00D31D73"/>
    <w:rsid w:val="00D32676"/>
    <w:rsid w:val="00D44A7B"/>
    <w:rsid w:val="00D44AB1"/>
    <w:rsid w:val="00D476EE"/>
    <w:rsid w:val="00D5568A"/>
    <w:rsid w:val="00D5657A"/>
    <w:rsid w:val="00D72598"/>
    <w:rsid w:val="00D74D62"/>
    <w:rsid w:val="00D75074"/>
    <w:rsid w:val="00D865CF"/>
    <w:rsid w:val="00D91718"/>
    <w:rsid w:val="00D93CFE"/>
    <w:rsid w:val="00D94EA6"/>
    <w:rsid w:val="00DB29DF"/>
    <w:rsid w:val="00DC6F1F"/>
    <w:rsid w:val="00DD4D0E"/>
    <w:rsid w:val="00DD5FFD"/>
    <w:rsid w:val="00DE1262"/>
    <w:rsid w:val="00DE1DC1"/>
    <w:rsid w:val="00DE332D"/>
    <w:rsid w:val="00DE464B"/>
    <w:rsid w:val="00DE6FF6"/>
    <w:rsid w:val="00DF7697"/>
    <w:rsid w:val="00E12D13"/>
    <w:rsid w:val="00E15288"/>
    <w:rsid w:val="00E256B7"/>
    <w:rsid w:val="00E27367"/>
    <w:rsid w:val="00E35DA8"/>
    <w:rsid w:val="00E5646B"/>
    <w:rsid w:val="00E80565"/>
    <w:rsid w:val="00E80E13"/>
    <w:rsid w:val="00E84106"/>
    <w:rsid w:val="00E930C7"/>
    <w:rsid w:val="00EA7DBE"/>
    <w:rsid w:val="00EC4393"/>
    <w:rsid w:val="00ED3593"/>
    <w:rsid w:val="00EF623D"/>
    <w:rsid w:val="00F21204"/>
    <w:rsid w:val="00F46ECB"/>
    <w:rsid w:val="00F5303B"/>
    <w:rsid w:val="00F67222"/>
    <w:rsid w:val="00F85140"/>
    <w:rsid w:val="00F86451"/>
    <w:rsid w:val="00F8754B"/>
    <w:rsid w:val="00FA03EC"/>
    <w:rsid w:val="00FB3225"/>
    <w:rsid w:val="00FF4BEC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85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71585"/>
    <w:pPr>
      <w:keepNext/>
      <w:keepLines/>
      <w:pageBreakBefore/>
      <w:suppressAutoHyphens/>
      <w:spacing w:after="840"/>
      <w:jc w:val="left"/>
      <w:outlineLvl w:val="0"/>
    </w:pPr>
    <w:rPr>
      <w:b/>
      <w:cap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4A7"/>
    <w:pPr>
      <w:ind w:firstLine="720"/>
    </w:pPr>
    <w:rPr>
      <w:szCs w:val="20"/>
    </w:rPr>
  </w:style>
  <w:style w:type="paragraph" w:styleId="a4">
    <w:name w:val="Title"/>
    <w:aliases w:val="Заголовок 2 и 3"/>
    <w:basedOn w:val="a"/>
    <w:link w:val="a5"/>
    <w:qFormat/>
    <w:rsid w:val="00CB73DE"/>
    <w:pPr>
      <w:keepNext/>
      <w:keepLines/>
      <w:suppressAutoHyphens/>
      <w:spacing w:before="480" w:after="480"/>
      <w:jc w:val="center"/>
      <w:outlineLvl w:val="1"/>
    </w:pPr>
    <w:rPr>
      <w:b/>
    </w:rPr>
  </w:style>
  <w:style w:type="character" w:customStyle="1" w:styleId="10">
    <w:name w:val="Заголовок 1 Знак"/>
    <w:link w:val="1"/>
    <w:rsid w:val="00771585"/>
    <w:rPr>
      <w:b/>
      <w:caps/>
      <w:sz w:val="32"/>
    </w:rPr>
  </w:style>
  <w:style w:type="character" w:customStyle="1" w:styleId="a5">
    <w:name w:val="Название Знак"/>
    <w:aliases w:val="Заголовок 2 и 3 Знак"/>
    <w:link w:val="a4"/>
    <w:rsid w:val="00CB73DE"/>
    <w:rPr>
      <w:b/>
      <w:sz w:val="28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704E58"/>
    <w:pPr>
      <w:pageBreakBefore w:val="0"/>
      <w:suppressAutoHyphens w:val="0"/>
      <w:spacing w:before="240" w:after="0" w:line="259" w:lineRule="auto"/>
      <w:ind w:firstLine="0"/>
      <w:outlineLvl w:val="9"/>
    </w:pPr>
    <w:rPr>
      <w:rFonts w:ascii="Calibri Light" w:hAnsi="Calibri Light"/>
      <w:b w:val="0"/>
      <w:caps w:val="0"/>
      <w:color w:val="2E74B5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E165D"/>
    <w:pPr>
      <w:tabs>
        <w:tab w:val="right" w:leader="dot" w:pos="9629"/>
      </w:tabs>
      <w:ind w:firstLine="0"/>
    </w:pPr>
  </w:style>
  <w:style w:type="paragraph" w:styleId="2">
    <w:name w:val="toc 2"/>
    <w:basedOn w:val="a"/>
    <w:next w:val="a"/>
    <w:autoRedefine/>
    <w:uiPriority w:val="39"/>
    <w:unhideWhenUsed/>
    <w:rsid w:val="000223DF"/>
    <w:pPr>
      <w:tabs>
        <w:tab w:val="right" w:leader="dot" w:pos="9356"/>
      </w:tabs>
      <w:suppressAutoHyphens/>
      <w:ind w:left="280" w:firstLine="4"/>
    </w:pPr>
  </w:style>
  <w:style w:type="character" w:styleId="a7">
    <w:name w:val="Hyperlink"/>
    <w:uiPriority w:val="99"/>
    <w:unhideWhenUsed/>
    <w:rsid w:val="00704E58"/>
    <w:rPr>
      <w:color w:val="0563C1"/>
      <w:u w:val="single"/>
    </w:rPr>
  </w:style>
  <w:style w:type="paragraph" w:styleId="a8">
    <w:name w:val="No Spacing"/>
    <w:uiPriority w:val="1"/>
    <w:qFormat/>
    <w:rsid w:val="008F2F2B"/>
    <w:pPr>
      <w:ind w:firstLine="709"/>
      <w:jc w:val="both"/>
    </w:pPr>
    <w:rPr>
      <w:sz w:val="28"/>
      <w:szCs w:val="24"/>
    </w:rPr>
  </w:style>
  <w:style w:type="paragraph" w:styleId="a9">
    <w:name w:val="caption"/>
    <w:basedOn w:val="a"/>
    <w:next w:val="a"/>
    <w:uiPriority w:val="35"/>
    <w:unhideWhenUsed/>
    <w:qFormat/>
    <w:rsid w:val="00275C85"/>
    <w:rPr>
      <w:b/>
      <w:bCs/>
      <w:sz w:val="20"/>
      <w:szCs w:val="20"/>
    </w:rPr>
  </w:style>
  <w:style w:type="character" w:styleId="aa">
    <w:name w:val="annotation reference"/>
    <w:uiPriority w:val="99"/>
    <w:semiHidden/>
    <w:unhideWhenUsed/>
    <w:rsid w:val="00BE165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E165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E165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165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E165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E1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E165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865CF"/>
    <w:rPr>
      <w:sz w:val="28"/>
      <w:szCs w:val="24"/>
    </w:rPr>
  </w:style>
  <w:style w:type="paragraph" w:styleId="af3">
    <w:name w:val="footer"/>
    <w:basedOn w:val="a"/>
    <w:link w:val="af4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865CF"/>
    <w:rPr>
      <w:sz w:val="28"/>
      <w:szCs w:val="24"/>
    </w:rPr>
  </w:style>
  <w:style w:type="paragraph" w:styleId="af5">
    <w:name w:val="Normal (Web)"/>
    <w:basedOn w:val="a"/>
    <w:uiPriority w:val="99"/>
    <w:unhideWhenUsed/>
    <w:rsid w:val="002C3C11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6">
    <w:name w:val="Revision"/>
    <w:hidden/>
    <w:uiPriority w:val="99"/>
    <w:semiHidden/>
    <w:rsid w:val="00F21204"/>
    <w:rPr>
      <w:sz w:val="28"/>
      <w:szCs w:val="24"/>
    </w:rPr>
  </w:style>
  <w:style w:type="character" w:styleId="af7">
    <w:name w:val="Strong"/>
    <w:uiPriority w:val="22"/>
    <w:qFormat/>
    <w:rsid w:val="00EC4393"/>
    <w:rPr>
      <w:b/>
      <w:bCs/>
    </w:rPr>
  </w:style>
  <w:style w:type="paragraph" w:customStyle="1" w:styleId="biblio-p">
    <w:name w:val="biblio-p"/>
    <w:basedOn w:val="a"/>
    <w:rsid w:val="00F46ECB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f8">
    <w:name w:val="Table Grid"/>
    <w:basedOn w:val="a1"/>
    <w:uiPriority w:val="39"/>
    <w:rsid w:val="005A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63EC8"/>
    <w:pPr>
      <w:widowControl w:val="0"/>
      <w:spacing w:line="260" w:lineRule="auto"/>
      <w:jc w:val="both"/>
    </w:pPr>
    <w:rPr>
      <w:rFonts w:ascii="Arial" w:hAnsi="Arial"/>
      <w:snapToGrid w:val="0"/>
      <w:sz w:val="18"/>
    </w:rPr>
  </w:style>
  <w:style w:type="character" w:customStyle="1" w:styleId="110">
    <w:name w:val="Основной текст (11)_"/>
    <w:link w:val="111"/>
    <w:uiPriority w:val="99"/>
    <w:locked/>
    <w:rsid w:val="00722EC5"/>
    <w:rPr>
      <w:sz w:val="4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22EC5"/>
    <w:pPr>
      <w:widowControl w:val="0"/>
      <w:shd w:val="clear" w:color="auto" w:fill="FFFFFF"/>
      <w:spacing w:before="1200" w:line="826" w:lineRule="exact"/>
      <w:ind w:firstLine="567"/>
    </w:pPr>
    <w:rPr>
      <w:sz w:val="48"/>
      <w:szCs w:val="20"/>
    </w:rPr>
  </w:style>
  <w:style w:type="character" w:customStyle="1" w:styleId="4">
    <w:name w:val="Основной текст (4)_"/>
    <w:link w:val="40"/>
    <w:uiPriority w:val="99"/>
    <w:locked/>
    <w:rsid w:val="00722EC5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22EC5"/>
    <w:pPr>
      <w:widowControl w:val="0"/>
      <w:shd w:val="clear" w:color="auto" w:fill="FFFFFF"/>
      <w:spacing w:before="180" w:line="322" w:lineRule="exact"/>
      <w:ind w:firstLine="567"/>
    </w:pPr>
    <w:rPr>
      <w:b/>
      <w:sz w:val="26"/>
      <w:szCs w:val="20"/>
    </w:rPr>
  </w:style>
  <w:style w:type="character" w:customStyle="1" w:styleId="15">
    <w:name w:val="Основной текст (15)_"/>
    <w:link w:val="150"/>
    <w:uiPriority w:val="99"/>
    <w:locked/>
    <w:rsid w:val="00722EC5"/>
    <w:rPr>
      <w:rFonts w:ascii="Bookman Old Style" w:hAnsi="Bookman Old Style"/>
      <w:sz w:val="5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22EC5"/>
    <w:pPr>
      <w:widowControl w:val="0"/>
      <w:shd w:val="clear" w:color="auto" w:fill="FFFFFF"/>
      <w:spacing w:after="600" w:line="662" w:lineRule="exact"/>
      <w:ind w:firstLine="567"/>
      <w:jc w:val="center"/>
    </w:pPr>
    <w:rPr>
      <w:rFonts w:ascii="Bookman Old Style" w:hAnsi="Bookman Old Style"/>
      <w:sz w:val="55"/>
      <w:szCs w:val="20"/>
    </w:rPr>
  </w:style>
  <w:style w:type="paragraph" w:customStyle="1" w:styleId="Default">
    <w:name w:val="Default"/>
    <w:rsid w:val="00722E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14">
    <w:name w:val="c14"/>
    <w:rsid w:val="006A3909"/>
  </w:style>
  <w:style w:type="character" w:customStyle="1" w:styleId="c5">
    <w:name w:val="c5"/>
    <w:rsid w:val="006A3909"/>
  </w:style>
  <w:style w:type="paragraph" w:customStyle="1" w:styleId="c0">
    <w:name w:val="c0"/>
    <w:basedOn w:val="a"/>
    <w:rsid w:val="006A3909"/>
    <w:pPr>
      <w:spacing w:before="100" w:beforeAutospacing="1" w:after="100" w:afterAutospacing="1" w:line="240" w:lineRule="auto"/>
      <w:ind w:firstLine="567"/>
      <w:jc w:val="left"/>
    </w:pPr>
    <w:rPr>
      <w:sz w:val="24"/>
    </w:rPr>
  </w:style>
  <w:style w:type="paragraph" w:styleId="HTML">
    <w:name w:val="HTML Preformatted"/>
    <w:basedOn w:val="a"/>
    <w:link w:val="HTML0"/>
    <w:rsid w:val="006A3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567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3909"/>
    <w:rPr>
      <w:rFonts w:ascii="Courier New" w:hAnsi="Courier New"/>
    </w:rPr>
  </w:style>
  <w:style w:type="paragraph" w:styleId="af9">
    <w:name w:val="List Paragraph"/>
    <w:basedOn w:val="a"/>
    <w:qFormat/>
    <w:rsid w:val="00D94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F069-6C4A-4FF6-BBBB-EDB2CB24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4943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Links>
    <vt:vector size="108" baseType="variant">
      <vt:variant>
        <vt:i4>3080199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_Toc9179900</vt:lpwstr>
      </vt:variant>
      <vt:variant>
        <vt:i4>2490374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_Toc9179899</vt:lpwstr>
      </vt:variant>
      <vt:variant>
        <vt:i4>2490374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_Toc9179898</vt:lpwstr>
      </vt:variant>
      <vt:variant>
        <vt:i4>2490374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_Toc9179897</vt:lpwstr>
      </vt:variant>
      <vt:variant>
        <vt:i4>2490374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_Toc9179896</vt:lpwstr>
      </vt:variant>
      <vt:variant>
        <vt:i4>2490374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_Toc9179895</vt:lpwstr>
      </vt:variant>
      <vt:variant>
        <vt:i4>2490374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_Toc9179894</vt:lpwstr>
      </vt:variant>
      <vt:variant>
        <vt:i4>2490374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_Toc9179893</vt:lpwstr>
      </vt:variant>
      <vt:variant>
        <vt:i4>2490374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_Toc9179892</vt:lpwstr>
      </vt:variant>
      <vt:variant>
        <vt:i4>2490374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_Toc9179891</vt:lpwstr>
      </vt:variant>
      <vt:variant>
        <vt:i4>2490374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_Toc9179890</vt:lpwstr>
      </vt:variant>
      <vt:variant>
        <vt:i4>2555910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_Toc9179889</vt:lpwstr>
      </vt:variant>
      <vt:variant>
        <vt:i4>2555910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_Toc9179888</vt:lpwstr>
      </vt:variant>
      <vt:variant>
        <vt:i4>2555910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_Toc9179887</vt:lpwstr>
      </vt:variant>
      <vt:variant>
        <vt:i4>2555910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_Toc9179886</vt:lpwstr>
      </vt:variant>
      <vt:variant>
        <vt:i4>2555910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_Toc9179885</vt:lpwstr>
      </vt:variant>
      <vt:variant>
        <vt:i4>2555910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_Toc9179884</vt:lpwstr>
      </vt:variant>
      <vt:variant>
        <vt:i4>2555910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_Toc9179883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Stealth</dc:creator>
  <cp:lastModifiedBy>24kabinet16.03.2025</cp:lastModifiedBy>
  <cp:revision>2</cp:revision>
  <cp:lastPrinted>2020-07-22T08:15:00Z</cp:lastPrinted>
  <dcterms:created xsi:type="dcterms:W3CDTF">2025-09-15T07:50:00Z</dcterms:created>
  <dcterms:modified xsi:type="dcterms:W3CDTF">2025-09-15T07:50:00Z</dcterms:modified>
</cp:coreProperties>
</file>